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博览会致辞</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各位领导、各位来宾、企业界、新闻界的朋友们：</w:t>
      </w:r>
    </w:p>
    <w:p/>
    <w:p>
      <w:pPr>
        <w:jc w:val="left"/>
      </w:pPr>
      <w:r>
        <w:rPr>
          <w:rFonts w:ascii="宋体" w:hAnsi="宋体" w:eastAsia="宋体" w:cs="宋体"/>
          <w:sz w:val="28"/>
          <w:szCs w:val="28"/>
          <w:b w:val="0"/>
          <w:bCs w:val="0"/>
        </w:rPr>
        <w:t xml:space="preserve">大家下午好!很高兴在第十二届中国国际网络文化博览会新闻发布会现场与大家见面，在此我对各位的光临表示热烈欢迎!今天在这里，有我们的很多老朋友，你们与我们共同见证了网博会走过的十一个年头，在今年的金秋十月我们又将一起迎接第十二届网博会的到来。</w:t>
      </w:r>
    </w:p>
    <w:p/>
    <w:p>
      <w:pPr>
        <w:jc w:val="left"/>
      </w:pPr>
      <w:r>
        <w:rPr>
          <w:rFonts w:ascii="宋体" w:hAnsi="宋体" w:eastAsia="宋体" w:cs="宋体"/>
          <w:sz w:val="28"/>
          <w:szCs w:val="28"/>
          <w:b w:val="0"/>
          <w:bCs w:val="0"/>
        </w:rPr>
        <w:t xml:space="preserve">作为国家重点扶持的大型文化展会，网博会被先后列入国家""文化发展纲要，以及文化部""时期文化产业倍增计划。网博会的举办，充分体现了政府部门在网络文化产业建设管理方面，以"监管为主、发展为主、服务为主、疏导为主"的指导思路，充分体现了政府主管部门从深入引导产业发展、切实提升行业服务、规范完善产品内容的`前提出发，全面贯穿整体产业链，疏导、完善产业链上下游关系，力求切实贯彻国家对于推动我国文化产业"大繁荣、大发展"方针的决心。</w:t>
      </w:r>
    </w:p>
    <w:p/>
    <w:p>
      <w:pPr>
        <w:jc w:val="left"/>
      </w:pPr>
      <w:r>
        <w:rPr>
          <w:rFonts w:ascii="宋体" w:hAnsi="宋体" w:eastAsia="宋体" w:cs="宋体"/>
          <w:sz w:val="28"/>
          <w:szCs w:val="28"/>
          <w:b w:val="0"/>
          <w:bCs w:val="0"/>
        </w:rPr>
        <w:t xml:space="preserve">在文化部的领导下，网博会已成功举办十一届。今年的网博会较之以往，有很大的不同。业内人士都知道，在不久前，也就是今年的9月3日，中国政府采购网已正式发出公告，关于"北京市文化局第三届动漫北京项目"，经评标委员会评审，最终确定中国动漫集团有限公司为中标单位，将第三届动漫北京与第十二届网博会合并举办，合并后的展会确定名称为"动漫北京中国国际网络文化博览会(第12届)"，于20xx年10月17日-20日，在北京展览馆举办。鉴于目前全国各地都存在同类展会过多的现象，按文化部的统一部署，我们动漫集团携手北京市文化局，率先将京城内最具规模、最高规格的两大动漫游戏类展会合并举办，彼此优势互补、强强联合，实现了展会的转型升级。</w:t>
      </w:r>
    </w:p>
    <w:p/>
    <w:p>
      <w:pPr>
        <w:jc w:val="left"/>
      </w:pPr>
      <w:r>
        <w:rPr>
          <w:rFonts w:ascii="宋体" w:hAnsi="宋体" w:eastAsia="宋体" w:cs="宋体"/>
          <w:sz w:val="28"/>
          <w:szCs w:val="28"/>
          <w:b w:val="0"/>
          <w:bCs w:val="0"/>
        </w:rPr>
        <w:t xml:space="preserve">今年作为"网博会"与"动漫北京"合并举办的第一年。我们在展会的整体规划及设计方面，都着意加重了动漫产业的元素。届时，不论现场活动，或企业展台，还是政府展示，都将动漫与游戏内容更为融合得体现出来。观众层也从过去的游戏玩家、IT专业人士，扩延到8-14岁的孩童，展会包容性较之过去有更强的增长。为更好地突出网博会行业权威品牌展会的特点，我们力求推陈出新。特设了青年创业创意人才扶持计划展，互动娱乐产品展，数字数码及网络新技术产品展，动漫游戏成果展，动漫互动体验展，动漫游戏嘉年华以及地方产业园区主题展，充分整合各方资源，依托20xx中国网络文化盛典、民族原创优秀漫画动画评选活动、中国动漫TOP COSPLAY大赛，北京大学生APP创意大赛、桌游大赛、20xx博览会摄影大赛等七大活动，力求成为名副其实的国际知名、国内著名的网络文化行业品牌展会。</w:t>
      </w:r>
    </w:p>
    <w:p/>
    <w:p>
      <w:pPr>
        <w:jc w:val="left"/>
      </w:pPr>
      <w:r>
        <w:rPr>
          <w:rFonts w:ascii="宋体" w:hAnsi="宋体" w:eastAsia="宋体" w:cs="宋体"/>
          <w:sz w:val="28"/>
          <w:szCs w:val="28"/>
          <w:b w:val="0"/>
          <w:bCs w:val="0"/>
        </w:rPr>
        <w:t xml:space="preserve">以上是本届网博会的整体规划情况，向大家做下简要介绍。对于合并后的"动漫北京"和"网博会"，文化部和北京市政府主管领导都给予了高度的重视和大力支持，我们相信，在政府主管部门的领导下，网博会的公信力和影响力将不断扩大，在整合产业资源、推动政府工程和扶持原创力量等方面贡献自己的一份力量，更深层次的为大家展示"网络融合世界，动漫创意未来"的美好画面。</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参考文献：[1]早该帮https://bang.zaogai.com/item/BPS-ITEM-25923.html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2023-06-05T10:33:15+08:00</dcterms:created>
  <dcterms:modified xsi:type="dcterms:W3CDTF">2023-06-05T10:33:15+08:00</dcterms:modified>
</cp:coreProperties>
</file>

<file path=docProps/custom.xml><?xml version="1.0" encoding="utf-8"?>
<Properties xmlns="http://schemas.openxmlformats.org/officeDocument/2006/custom-properties" xmlns:vt="http://schemas.openxmlformats.org/officeDocument/2006/docPropsVTypes"/>
</file>