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车间新员工管理制度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保证车间新进人员能顺利及时有效的开展三级安全培训，特制定此规定。</w:t>
      </w:r>
    </w:p>
    <w:p/>
    <w:p>
      <w:pPr>
        <w:jc w:val="left"/>
      </w:pPr>
      <w:r>
        <w:rPr>
          <w:rFonts w:ascii="宋体" w:hAnsi="宋体" w:eastAsia="宋体" w:cs="宋体"/>
          <w:sz w:val="28"/>
          <w:szCs w:val="28"/>
          <w:b w:val="0"/>
          <w:bCs w:val="0"/>
        </w:rPr>
        <w:t xml:space="preserve">1、工段内新进员工：工段长必须在当天内通知车间人力资源代表，并由人力资源代表转发设备处，报请一级安全培训（公司），并由车间人力资源代表通知车间设备安全专员，组织对新进员工进行二级安全培训（车间），并经考试合格后方能上岗。</w:t>
      </w:r>
    </w:p>
    <w:p/>
    <w:p>
      <w:pPr>
        <w:jc w:val="left"/>
      </w:pPr>
      <w:r>
        <w:rPr>
          <w:rFonts w:ascii="宋体" w:hAnsi="宋体" w:eastAsia="宋体" w:cs="宋体"/>
          <w:sz w:val="28"/>
          <w:szCs w:val="28"/>
          <w:b w:val="0"/>
          <w:bCs w:val="0"/>
        </w:rPr>
        <w:t xml:space="preserve">2、新进员工进入班组后，班组长立即组织对新员工进行班组安全培训（培训必须有培训签到记录），安排摊长和固定老员工两人以上对新员工上岗6个月实施安全教育和安全监护，并形成安全帮带监护责任后，方可单独上岗工作（以降低新员工出现安全事故的风险）。</w:t>
      </w:r>
    </w:p>
    <w:p/>
    <w:p>
      <w:pPr>
        <w:jc w:val="left"/>
      </w:pPr>
      <w:r>
        <w:rPr>
          <w:rFonts w:ascii="宋体" w:hAnsi="宋体" w:eastAsia="宋体" w:cs="宋体"/>
          <w:sz w:val="28"/>
          <w:szCs w:val="28"/>
          <w:b w:val="0"/>
          <w:bCs w:val="0"/>
        </w:rPr>
        <w:t xml:space="preserve">3、本周新进员工未参加车间安全培训的（即二级安全培训），次周周二早上8：20分必须在车间设备安全员的带领下进行二级安全培训、考试，并填写《员工安全教育档案》。</w:t>
      </w:r>
    </w:p>
    <w:p/>
    <w:p>
      <w:pPr>
        <w:jc w:val="left"/>
      </w:pPr>
      <w:r>
        <w:rPr>
          <w:rFonts w:ascii="宋体" w:hAnsi="宋体" w:eastAsia="宋体" w:cs="宋体"/>
          <w:sz w:val="28"/>
          <w:szCs w:val="28"/>
          <w:b w:val="0"/>
          <w:bCs w:val="0"/>
        </w:rPr>
        <w:t xml:space="preserve">4、从公司其它车间调入员工，如继续从事原工种工作的，班组只进行培训，不再指定老员工对其监护；如所从事岗位和原工作岗位工种不同的，则必须按新员工培训要求进行。</w:t>
      </w:r>
    </w:p>
    <w:p/>
    <w:p>
      <w:pPr>
        <w:jc w:val="left"/>
      </w:pPr>
      <w:r>
        <w:rPr>
          <w:rFonts w:ascii="宋体" w:hAnsi="宋体" w:eastAsia="宋体" w:cs="宋体"/>
          <w:sz w:val="28"/>
          <w:szCs w:val="28"/>
          <w:b w:val="0"/>
          <w:bCs w:val="0"/>
        </w:rPr>
        <w:t xml:space="preserve">5、调岗、转岗员工、长期休假（三个月以上）复岗员工或采用“五新”（新技术、新工艺、新产品、新设备、新材料）作业人员必须经过培训，掌握基本性能、基本操作规程和操作方法后，方可上岗工作（班组安全培训记录上要有记录和签到）。</w:t>
      </w:r>
    </w:p>
    <w:p/>
    <w:p>
      <w:pPr>
        <w:jc w:val="left"/>
      </w:pPr>
      <w:r>
        <w:rPr>
          <w:rFonts w:ascii="宋体" w:hAnsi="宋体" w:eastAsia="宋体" w:cs="宋体"/>
          <w:sz w:val="28"/>
          <w:szCs w:val="28"/>
          <w:b w:val="0"/>
          <w:bCs w:val="0"/>
        </w:rPr>
        <w:t xml:space="preserve">为保证车间正常有序的安全生产、任何人不能以任何理由和借口不在规定的时间内对新员工进行安全培训和监护工作，如有违反车间将按照每人每次100元的标准对相关责任人处罚。</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参考文献：[1]早该帮https://bang.zaogai.com/item/BPS-ITEM-25414.html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2023-06-01T16:09:50+08:00</dcterms:created>
  <dcterms:modified xsi:type="dcterms:W3CDTF">2023-06-01T16:09:50+08:00</dcterms:modified>
</cp:coreProperties>
</file>

<file path=docProps/custom.xml><?xml version="1.0" encoding="utf-8"?>
<Properties xmlns="http://schemas.openxmlformats.org/officeDocument/2006/custom-properties" xmlns:vt="http://schemas.openxmlformats.org/officeDocument/2006/docPropsVTypes"/>
</file>