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口腔护理的知识点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 口腔护理的重要性</w:t>
      </w:r>
    </w:p>
    <w:p/>
    <w:p>
      <w:pPr>
        <w:jc w:val="left"/>
      </w:pPr>
      <w:r>
        <w:rPr>
          <w:rFonts w:ascii="宋体" w:hAnsi="宋体" w:eastAsia="宋体" w:cs="宋体"/>
          <w:sz w:val="28"/>
          <w:szCs w:val="28"/>
          <w:b w:val="0"/>
          <w:bCs w:val="0"/>
        </w:rPr>
        <w:t xml:space="preserve">1.1口腔卫生三要素与呼吸机相关性肺炎研究证明：口腔卫生状况的好坏与呼吸机相关性肺炎的发生有直接的关系。牙菌斑、口腔定植菌和口腔的免疫功能是影响口腔卫生的三个重要要素。在正常情况下，由于唾液的流动，食物的咀嚼、吞咽及刷牙、漱口等动作，牙菌斑会发生脱落，但是经口气管插管后以上动作受到限制或减少，牙菌斑逐渐增多并成为呼吸机相关性肺炎的"储蓄库"。</w:t>
      </w:r>
    </w:p>
    <w:p/>
    <w:p>
      <w:pPr>
        <w:jc w:val="left"/>
      </w:pPr>
      <w:r>
        <w:rPr>
          <w:rFonts w:ascii="宋体" w:hAnsi="宋体" w:eastAsia="宋体" w:cs="宋体"/>
          <w:sz w:val="28"/>
          <w:szCs w:val="28"/>
          <w:b w:val="0"/>
          <w:bCs w:val="0"/>
        </w:rPr>
        <w:t xml:space="preserve">1.2经口气管插管增加了感染机会经口气管插管后，患者由于不能进食，吞咽、咀嚼功能受限，口腔处于开放状态，容易造成患者口腔黏膜干燥，唾液减少，口腔的自净作用和局部黏膜抵抗力减弱，使大量的细菌在口腔里繁殖。</w:t>
      </w:r>
    </w:p>
    <w:p/>
    <w:p>
      <w:pPr>
        <w:jc w:val="left"/>
      </w:pPr>
      <w:r>
        <w:rPr>
          <w:rFonts w:ascii="宋体" w:hAnsi="宋体" w:eastAsia="宋体" w:cs="宋体"/>
          <w:sz w:val="28"/>
          <w:szCs w:val="28"/>
          <w:b w:val="0"/>
          <w:bCs w:val="0"/>
        </w:rPr>
        <w:t xml:space="preserve">1.3囊上"潴留物"与感染机械通气患者即使保持适当的气囊内压，误吸同样也会发生，压力不足或未正确运用最小封闭压力以及不恰当的气囊放气等原因更容易造成口咽分泌物误吸。这些细菌通过误吸进入肺内，肺内的防御机制较弱，又不能清除病原菌，使这些细菌在肺内定植而引起感染。因此，要定时检测气管导管的气囊压力，做好气管插管患者的口腔护理。</w:t>
      </w:r>
    </w:p>
    <w:p/>
    <w:p>
      <w:pPr>
        <w:jc w:val="left"/>
      </w:pPr>
      <w:r>
        <w:rPr>
          <w:rFonts w:ascii="宋体" w:hAnsi="宋体" w:eastAsia="宋体" w:cs="宋体"/>
          <w:sz w:val="28"/>
          <w:szCs w:val="28"/>
          <w:b w:val="0"/>
          <w:bCs w:val="0"/>
        </w:rPr>
        <w:t xml:space="preserve">2 经口气管插管患者口腔护理认知现状</w:t>
      </w:r>
    </w:p>
    <w:p/>
    <w:p>
      <w:pPr>
        <w:jc w:val="left"/>
      </w:pPr>
      <w:r>
        <w:rPr>
          <w:rFonts w:ascii="宋体" w:hAnsi="宋体" w:eastAsia="宋体" w:cs="宋体"/>
          <w:sz w:val="28"/>
          <w:szCs w:val="28"/>
          <w:b w:val="0"/>
          <w:bCs w:val="0"/>
        </w:rPr>
        <w:t xml:space="preserve">陈素芝等研究表明，ICU护士对经口气管插管患者口腔护理相关知识认缺乏，了解率最高的为64%，最低的为12.7%，如新的口腔护理理念认为，和海绵棒、棉球等相比，软毛刷能更好的清除牙菌斑，但调查中只有19.3%的护士回答正确，说明护士对口腔护理知识认识的程度还停留在过去的知识上。王婷调查显示，ICU护士对预防呼吸机相关性肺炎循证护理的认知状况有待改善，护士只是凭借多年的临床经验或传统的方法进行口腔护理，没有意识去查阅验证并使用国内外不断更新且日益成熟的护理研究成果。因此，加强对ICU护士口腔护理知识的更新，对提高其专业技能具有一定重要性。同时，该调查还发现93.3%的护士所在科室，没有建立经口气管插管患者口腔护理流程、干预措施或仅采取一般的护理措施。89%的护士希望得到包括评估技术、循证护理知识、口腔护理操作等方面的培训。因此，建立统一、科学的经口气管插管口腔护理操作规范和流程指引，加强对ICU护士的规范化知识培训是提高护理人员口腔护理质量的重要途径。</w:t>
      </w:r>
    </w:p>
    <w:p/>
    <w:p>
      <w:pPr>
        <w:jc w:val="left"/>
      </w:pPr>
      <w:r>
        <w:rPr>
          <w:rFonts w:ascii="宋体" w:hAnsi="宋体" w:eastAsia="宋体" w:cs="宋体"/>
          <w:sz w:val="28"/>
          <w:szCs w:val="28"/>
          <w:b w:val="0"/>
          <w:bCs w:val="0"/>
        </w:rPr>
        <w:t xml:space="preserve">3 口腔护理液的选择</w:t>
      </w:r>
    </w:p>
    <w:p/>
    <w:p>
      <w:pPr>
        <w:jc w:val="left"/>
      </w:pPr>
      <w:r>
        <w:rPr>
          <w:rFonts w:ascii="宋体" w:hAnsi="宋体" w:eastAsia="宋体" w:cs="宋体"/>
          <w:sz w:val="28"/>
          <w:szCs w:val="28"/>
          <w:b w:val="0"/>
          <w:bCs w:val="0"/>
        </w:rPr>
        <w:t xml:space="preserve">3.1醋酸氯己定 醋酸氯己定溶液是近年来研究的热点，对于ICU择期心脏手术患者，醋酸氯己定能降低其呼吸道感染风险，使患者获益。但对非心脏手术经口气管插管的患者其应用价值尚有争议。Koeman等研究显示2～4次/d应用醋酸氯己定进行口腔护理可以有效去除牙菌斑。Fourrier等则认为醋酸氯己定仅可以将早期（插管后5～10d）牙菌斑发生率降低14%，在晚期（插管后11～30d）则无明显作用。目前常用的醋酸氯己定浓度是0.12%及0.2%两种规格。Beechier等分析比较了二者抑制牙菌斑形成的效果，他们的分析显示0.2%的醋酸氯己定抑制牙菌斑效果略优于0.12%的醋酸氯己定，但在减少牙龈炎方面，两组无差别，考虑到纳入研究的异质性、药物不良反应以及成本效益比在临床推荐应用0.12%醋酸氯己定是可行的。</w:t>
      </w:r>
    </w:p>
    <w:p/>
    <w:p>
      <w:pPr>
        <w:jc w:val="left"/>
      </w:pPr>
      <w:r>
        <w:rPr>
          <w:rFonts w:ascii="宋体" w:hAnsi="宋体" w:eastAsia="宋体" w:cs="宋体"/>
          <w:sz w:val="28"/>
          <w:szCs w:val="28"/>
          <w:b w:val="0"/>
          <w:bCs w:val="0"/>
        </w:rPr>
        <w:t xml:space="preserve">3.2其他口腔护理液 传统的口腔护理液为生理盐水。有研究认为，生理盐水会引起口干，对患者口咽部的病源微生物只发挥着稀释和机械冲洗的作用。叶春燕等研究认为，使用2%的碳酸氢钠溶液进行口腔护理可改变口腔内的酸碱度，使之偏碱性，不利于细菌的生长，减少口腔感染的发生，从而降低呼吸机相关性肺炎的发生率，缩短住院时间。陈玉红等使用0.5%甲硝唑进行口腔冲洗后，再用生理盐水进行口腔擦洗，结果显示，能明显减少经口气管插管患者口臭和口腔炎的发生，且使牙龈脓肿、牙龈出血等牙周疾病再发生率下降。贾小青通过采用1%聚烯吡酮碘液与生理盐水进行口腔护理对比研究，发现使用1%聚烯砒酮碘液进行口腔护理后患者出现口臭、口唇干裂、恶心，口感不舒适等不良表现远远低于生理盐水，而且前者能够释放活性碘，具有很强的杀菌能力，同时还能起到减少液体渗出，收敛疮面，利于新生肉芽生长等优势。梁远兰等研究认为使用"白虎汤"进行口腔护理，对防止口腔感染，减少气管插管患者肺部感染的发生有明显的效果。李娇娥等研究表明pH值为2.7的强酸水对导致口腔感染的细菌，如厌氧菌、白色念珠菌的杀灭率达100%。另外，也有采用制霉菌素，呋喃西林，多黏菌素液为患者进行口腔护理的报道，但存在细菌耐药性的风险。</w:t>
      </w:r>
    </w:p>
    <w:p/>
    <w:p>
      <w:pPr>
        <w:jc w:val="left"/>
      </w:pPr>
      <w:r>
        <w:rPr>
          <w:rFonts w:ascii="宋体" w:hAnsi="宋体" w:eastAsia="宋体" w:cs="宋体"/>
          <w:sz w:val="28"/>
          <w:szCs w:val="28"/>
          <w:b w:val="0"/>
          <w:bCs w:val="0"/>
        </w:rPr>
        <w:t xml:space="preserve">4 护理方法</w:t>
      </w:r>
    </w:p>
    <w:p/>
    <w:p>
      <w:pPr>
        <w:jc w:val="left"/>
      </w:pPr>
      <w:r>
        <w:rPr>
          <w:rFonts w:ascii="宋体" w:hAnsi="宋体" w:eastAsia="宋体" w:cs="宋体"/>
          <w:sz w:val="28"/>
          <w:szCs w:val="28"/>
          <w:b w:val="0"/>
          <w:bCs w:val="0"/>
        </w:rPr>
        <w:t xml:space="preserve">4.1擦洗法 棉球擦洗是最传统的口腔护理操作方法，擦洗法可以有效去除牙菌斑，但由于插管牙垫的阻挡难以对牙内面、牙缝、舌下面舌根部咽喉部等死角部位进行彻底清洁。吴卸仙研究使用麻醉喉镜明示下进行口腔擦洗，操作过程得以在明亮清楚的状态下进行更容易达到彻底清洁上述死角区域的目的，能有效提高口腔护理的质量，减少口臭和口腔感染的发生。</w:t>
      </w:r>
    </w:p>
    <w:p/>
    <w:p>
      <w:pPr>
        <w:jc w:val="left"/>
      </w:pPr>
      <w:r>
        <w:rPr>
          <w:rFonts w:ascii="宋体" w:hAnsi="宋体" w:eastAsia="宋体" w:cs="宋体"/>
          <w:sz w:val="28"/>
          <w:szCs w:val="28"/>
          <w:b w:val="0"/>
          <w:bCs w:val="0"/>
        </w:rPr>
        <w:t xml:space="preserve">4.2冲洗法 徐X等认为冲洗法可以较擦洗法更有效地预防呼吸机相关性肺炎及口腔真菌感染，但在减少口腔炎发生率方面无差别，联合应用也未能进一步改善干预效果。</w:t>
      </w:r>
    </w:p>
    <w:p/>
    <w:p>
      <w:pPr>
        <w:jc w:val="left"/>
      </w:pPr>
      <w:r>
        <w:rPr>
          <w:rFonts w:ascii="宋体" w:hAnsi="宋体" w:eastAsia="宋体" w:cs="宋体"/>
          <w:sz w:val="28"/>
          <w:szCs w:val="28"/>
          <w:b w:val="0"/>
          <w:bCs w:val="0"/>
        </w:rPr>
        <w:t xml:space="preserve">5 评价工具</w:t>
      </w:r>
    </w:p>
    <w:p/>
    <w:p>
      <w:pPr>
        <w:jc w:val="left"/>
      </w:pPr>
      <w:r>
        <w:rPr>
          <w:rFonts w:ascii="宋体" w:hAnsi="宋体" w:eastAsia="宋体" w:cs="宋体"/>
          <w:sz w:val="28"/>
          <w:szCs w:val="28"/>
          <w:b w:val="0"/>
          <w:bCs w:val="0"/>
        </w:rPr>
        <w:t xml:space="preserve">口腔护理评价工具可以帮助护理人员了解患者口腔卫生状况，确定哪些患者需要重点加强口腔护理，并且为评估口腔护理疗效提供切实可行的方法。</w:t>
      </w:r>
    </w:p>
    <w:p/>
    <w:p>
      <w:pPr>
        <w:jc w:val="left"/>
      </w:pPr>
      <w:r>
        <w:rPr>
          <w:rFonts w:ascii="宋体" w:hAnsi="宋体" w:eastAsia="宋体" w:cs="宋体"/>
          <w:sz w:val="28"/>
          <w:szCs w:val="28"/>
          <w:b w:val="0"/>
          <w:bCs w:val="0"/>
        </w:rPr>
        <w:t xml:space="preserve">6 展望</w:t>
      </w:r>
    </w:p>
    <w:p/>
    <w:p>
      <w:pPr>
        <w:jc w:val="left"/>
      </w:pPr>
      <w:r>
        <w:rPr>
          <w:rFonts w:ascii="宋体" w:hAnsi="宋体" w:eastAsia="宋体" w:cs="宋体"/>
          <w:sz w:val="28"/>
          <w:szCs w:val="28"/>
          <w:b w:val="0"/>
          <w:bCs w:val="0"/>
        </w:rPr>
        <w:t xml:space="preserve">近年来，关于口腔护理的研究报告不少，但没有证据说明哪一种口腔护理方法和口腔护理液是最理想的，口腔护理方法的实施应该根据患者的具体情况而定。同时口腔护理的重要性在国内虽然得到了认可，但认识和重视程度仍不够。对口腔评估方法及口腔护理干预措施具体实施的研究仍十分有限。因此，提高护理人员对于口腔卫生知识状况、口腔护理重要性的认识尤为重要。同时临床口腔护理的实施和发展迫切需要大量的研究证据支持，在工作中应该运用循证观点，开展口腔护理干预和随机对照试验研究，以便制定一套适合不同疾病患者的口腔护理方法。</w:t>
      </w:r>
    </w:p>
    <w:p/>
    <w:p/>
    <w:p/>
    <w:p>
      <w:pPr>
        <w:jc w:val="left"/>
      </w:pPr>
      <w:r>
        <w:rPr>
          <w:rFonts w:ascii="宋体" w:hAnsi="宋体" w:eastAsia="宋体" w:cs="宋体"/>
          <w:sz w:val="28"/>
          <w:szCs w:val="28"/>
          <w:b w:val="0"/>
          <w:bCs w:val="0"/>
        </w:rPr>
        <w:t xml:space="preserve">关键词：口腔、护理、的、知识、知识点</w:t>
      </w:r>
    </w:p>
    <w:p>
      <w:pPr>
        <w:jc w:val="left"/>
      </w:pPr>
      <w:r>
        <w:rPr>
          <w:rFonts w:ascii="宋体" w:hAnsi="宋体" w:eastAsia="宋体" w:cs="宋体"/>
          <w:sz w:val="28"/>
          <w:szCs w:val="28"/>
          <w:b w:val="0"/>
          <w:bCs w:val="0"/>
        </w:rPr>
        <w:t xml:space="preserve">参考文献：[1]早该帮https://bang.zaogai.com/item/BPS-ITEM-23608.html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2023-05-23T13:39:18+08:00</dcterms:created>
  <dcterms:modified xsi:type="dcterms:W3CDTF">2023-05-23T13:39:18+08:00</dcterms:modified>
</cp:coreProperties>
</file>

<file path=docProps/custom.xml><?xml version="1.0" encoding="utf-8"?>
<Properties xmlns="http://schemas.openxmlformats.org/officeDocument/2006/custom-properties" xmlns:vt="http://schemas.openxmlformats.org/officeDocument/2006/docPropsVTypes"/>
</file>