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银行四风座谈会党风廉政建设</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同志们：</w:t>
      </w:r>
    </w:p>
    <w:p/>
    <w:p>
      <w:pPr>
        <w:jc w:val="left"/>
      </w:pPr>
      <w:r>
        <w:rPr>
          <w:rFonts w:ascii="宋体" w:hAnsi="宋体" w:eastAsia="宋体" w:cs="宋体"/>
          <w:sz w:val="28"/>
          <w:szCs w:val="28"/>
          <w:b w:val="0"/>
          <w:bCs w:val="0"/>
        </w:rPr>
        <w:t xml:space="preserve">今天，我们召开 2022 年党风廉政建设暨纪检工作会议。主要任务是，以习近平新时代中国特色社会主义思想为指导，深入学习贯彻十九届中央纪委六次全会、总行和省行党风廉政建设工作会议精神，结合省行和我行党建和经营管理工作会议部署要求，总结去年全行党风廉政建设和纪检工作情况，研究部署 2022 年重点工作。</w:t>
      </w:r>
    </w:p>
    <w:p/>
    <w:p>
      <w:pPr>
        <w:jc w:val="left"/>
      </w:pPr>
      <w:r>
        <w:rPr>
          <w:rFonts w:ascii="宋体" w:hAnsi="宋体" w:eastAsia="宋体" w:cs="宋体"/>
          <w:sz w:val="28"/>
          <w:szCs w:val="28"/>
          <w:b w:val="0"/>
          <w:bCs w:val="0"/>
        </w:rPr>
        <w:t xml:space="preserve">早该君同志将对 2022 年全行党风廉政建设和纪检工作进行具体部署，相关要求已经分行党委集体研究，我完全赞同。下面，我代表党委讲几点意见：</w:t>
      </w:r>
    </w:p>
    <w:p/>
    <w:p>
      <w:pPr>
        <w:jc w:val="left"/>
      </w:pPr>
      <w:r>
        <w:rPr>
          <w:rFonts w:ascii="宋体" w:hAnsi="宋体" w:eastAsia="宋体" w:cs="宋体"/>
          <w:sz w:val="28"/>
          <w:szCs w:val="28"/>
          <w:b w:val="0"/>
          <w:bCs w:val="0"/>
        </w:rPr>
        <w:t xml:space="preserve">一、提高政治站位，坚决把思想行动统一到中央决策部署及总分行党风廉政建设会议部署要求上来</w:t>
      </w:r>
    </w:p>
    <w:p/>
    <w:p>
      <w:pPr>
        <w:jc w:val="left"/>
      </w:pPr>
      <w:r>
        <w:rPr>
          <w:rFonts w:ascii="宋体" w:hAnsi="宋体" w:eastAsia="宋体" w:cs="宋体"/>
          <w:sz w:val="28"/>
          <w:szCs w:val="28"/>
          <w:b w:val="0"/>
          <w:bCs w:val="0"/>
        </w:rPr>
        <w:t xml:space="preserve">1 月 18 日-20 日，十九届中央纪委六次全会在京召开，习近平总书记出席会议并发表重要讲话，全会对推进新时代党的建设新的伟大工程提出了一系列新举措、新安排、新要求。全会通过了《中国共产党第十九届中央纪律检查委员会第六次全体会议公报》。本次会议有几个重要论述，我和大家共同学习一下。</w:t>
      </w:r>
    </w:p>
    <w:p/>
    <w:p>
      <w:pPr>
        <w:jc w:val="left"/>
      </w:pPr>
      <w:r>
        <w:rPr>
          <w:rFonts w:ascii="宋体" w:hAnsi="宋体" w:eastAsia="宋体" w:cs="宋体"/>
          <w:sz w:val="28"/>
          <w:szCs w:val="28"/>
          <w:b w:val="0"/>
          <w:bCs w:val="0"/>
        </w:rPr>
        <w:t xml:space="preserve">一是提出“1 个判断”“4 个任重道远”“6 个必须”“9 个坚持”等重要观点和论断。</w:t>
      </w:r>
    </w:p>
    <w:p/>
    <w:p>
      <w:pPr>
        <w:jc w:val="left"/>
      </w:pPr>
      <w:r>
        <w:rPr>
          <w:rFonts w:ascii="宋体" w:hAnsi="宋体" w:eastAsia="宋体" w:cs="宋体"/>
          <w:sz w:val="28"/>
          <w:szCs w:val="28"/>
          <w:b w:val="0"/>
          <w:bCs w:val="0"/>
        </w:rPr>
        <w:t xml:space="preserve">二是习近平总书记强调要强化政治监督，确保完整、准确、全面贯彻新发展理念。在六次全会公报列出的纪检监察六项重点工作任务中，排在首位的就是深入学习贯彻党的十九届六中全会精神，聚焦“国之大者”推动政治监督具体化常态化。</w:t>
      </w:r>
    </w:p>
    <w:p/>
    <w:p>
      <w:pPr>
        <w:jc w:val="left"/>
      </w:pPr>
      <w:r>
        <w:rPr>
          <w:rFonts w:ascii="宋体" w:hAnsi="宋体" w:eastAsia="宋体" w:cs="宋体"/>
          <w:sz w:val="28"/>
          <w:szCs w:val="28"/>
          <w:b w:val="0"/>
          <w:bCs w:val="0"/>
        </w:rPr>
        <w:t xml:space="preserve">三是习近平总书记深刻指出，一百年来，党外靠发展人民民主、接受人民监督，内靠全面从严治党、推进自我革命，“两个答案”深刻揭示了我们党长盛不衰、不断发展壮大的历史经验。某月某日总行召开党风廉政建设暨纪检监察工作会议，董事长要求，全行要以永远在路上的坚定执着，继续打好党风廉政建设和反腐败斗争攻坚战持久战，为建设全球一流现代银行集团提供坚强保障；纪检组长部署六项工作任务，强调要弘扬伟大建党精神和自我革命精神，纪检工作要更好发挥监督保障执行、促进完善发展作用。习近平总书记在十九届中纪委六次全会上的讲话立意高远、思想深邃、内涵丰富，具有很强的政治性、指导性、针对性，为推进新时代党的建设新的伟大工程提供了基本遵循，是纪检工作高质量发展的行动指南。总行和省行领导的讲话对我们深入理解和贯彻中央、总行党委、纪委要求，做好今年党风廉政建设和纪检工作具有重要指导意义。全行上下要自觉运用上述会议的精神武装头脑、指导实践、推动工作，坚持不懈把全面从严治党向纵深推进。</w:t>
      </w:r>
    </w:p>
    <w:p/>
    <w:p>
      <w:pPr>
        <w:jc w:val="left"/>
      </w:pPr>
      <w:r>
        <w:rPr>
          <w:rFonts w:ascii="宋体" w:hAnsi="宋体" w:eastAsia="宋体" w:cs="宋体"/>
          <w:sz w:val="28"/>
          <w:szCs w:val="28"/>
          <w:b w:val="0"/>
          <w:bCs w:val="0"/>
        </w:rPr>
        <w:t xml:space="preserve">二、强化思想认识，增强从 严管党治行的责任感、使命感和紧迫感</w:t>
      </w:r>
    </w:p>
    <w:p/>
    <w:p>
      <w:pPr>
        <w:jc w:val="left"/>
      </w:pPr>
      <w:r>
        <w:rPr>
          <w:rFonts w:ascii="宋体" w:hAnsi="宋体" w:eastAsia="宋体" w:cs="宋体"/>
          <w:sz w:val="28"/>
          <w:szCs w:val="28"/>
          <w:b w:val="0"/>
          <w:bCs w:val="0"/>
        </w:rPr>
        <w:t xml:space="preserve">2022 年，从严管党治行的内涵更加丰富、任务要求更加艰巨，需要我们更加深刻地认识当前形势下加强党风廉政建设的重大政治意义和政治要求，增强全面从严治党、全面从严治行的政治自觉、思想自觉和行动自觉。从国家层面看。十九届中央纪委把金融反腐列为每年的重点工作任务，从二次全会将“审批监管”“金融信贷”等列为反腐重点领域和关键环节，三次全会上首提“加大金融领域反腐力度”，到四次全会强调“深化金融领域反腐败工作”、五次全会强调“强化金融领域监管和内部治理”，再到六次全会提出“持续推进金融领域腐败治理”，充分表明金融反腐对巩固和发展反腐败斗争压倒性胜利的重要性，释放出持续深化金融领域反腐败工作的明确信号。跟同志们分享几个数据：2021 年，六大国有银行共计 19 名高管被查处；政策性银行共计 13 名高管“落马”，其中国开行共计 9 人被查，为政策性银行腐败重灾区；股份制银行反腐“成绩单”上，光大、中信、广发、浦发皆“榜上有名”；进入 2022 年，光大银行原党委副书记、副行长张华宇被查处，成为今年金融反腐首例。这些都充分说明，严查重处已是金融行业新常态，从严管党治行、廉洁从业是对金融从业者的必然要求。</w:t>
      </w:r>
    </w:p>
    <w:p/>
    <w:p>
      <w:pPr>
        <w:jc w:val="left"/>
      </w:pPr>
      <w:r>
        <w:rPr>
          <w:rFonts w:ascii="宋体" w:hAnsi="宋体" w:eastAsia="宋体" w:cs="宋体"/>
          <w:sz w:val="28"/>
          <w:szCs w:val="28"/>
          <w:b w:val="0"/>
          <w:bCs w:val="0"/>
        </w:rPr>
        <w:t xml:space="preserve">从上级行层面看。2021 年驻行纪检组查处了多名总行党委管理干部职务犯罪案件、留置涉案人员 X 人，全行运用“第四种形态”处理X 人次，同比增长 X%。省分行 2021 年以前所未有的力度推进党风廉政建设和反腐败工作，全年运用“四种形态”处分处理 X 人次，党纪立案 X 件、X 人次。从我行层面看。近年来在省行党委的正确领导下，我行以党的政治建设为统领，贯彻落实“一个理念两个办法”工作要求，坚持压实责任、严明纪律、上下同建，营造了风清气正的政治生态。截至目前，全行零信访、零违纪违法、零风险案件。但我们也要清醒地认识到，虽未出现大的问题，但小的内控合规风险依然不断。从内外审、巡察及民主生活会剖析可以看出：内部管理空白多、盲点多、模糊地带多；执纪力度弱，处理处罚未起到警示震慑作用；在刚刚召开的工作会上，我还总结归纳了个别干部员工工作作风方面的四个不良倾向；等等。问题的存在，反映了我们党风廉政建设工作仍然任重道远，必须引起高度重视。</w:t>
      </w:r>
    </w:p>
    <w:p/>
    <w:p>
      <w:pPr>
        <w:jc w:val="left"/>
      </w:pPr>
      <w:r>
        <w:rPr>
          <w:rFonts w:ascii="宋体" w:hAnsi="宋体" w:eastAsia="宋体" w:cs="宋体"/>
          <w:sz w:val="28"/>
          <w:szCs w:val="28"/>
          <w:b w:val="0"/>
          <w:bCs w:val="0"/>
        </w:rPr>
        <w:t xml:space="preserve">三、今年工作要求</w:t>
      </w:r>
    </w:p>
    <w:p/>
    <w:p>
      <w:pPr>
        <w:jc w:val="left"/>
      </w:pPr>
      <w:r>
        <w:rPr>
          <w:rFonts w:ascii="宋体" w:hAnsi="宋体" w:eastAsia="宋体" w:cs="宋体"/>
          <w:sz w:val="28"/>
          <w:szCs w:val="28"/>
          <w:b w:val="0"/>
          <w:bCs w:val="0"/>
        </w:rPr>
        <w:t xml:space="preserve">2022 年是党的二十大召开之年，是新时代新征程中具有特殊重要性的一年。市人大机关全面从严治党、党风廉政建设、意识形态工作的主要工作任务为：以习近平新时代中国特色社会主义思想为指导，贯彻落实**届*中*会精神、中央和省市委纪委全会精神、省市宣传思想工作会议精神，巩固深化党史学习教育成果，突出抓好党员干部队伍思想、政治、作风、能力和廉政建设，推动人大机关各项工作走在前、作表率，为推动高质量绿色发展作出新的更大贡献，以优异成绩迎接党的二十大胜利召开。</w:t>
      </w:r>
    </w:p>
    <w:p/>
    <w:p>
      <w:pPr>
        <w:jc w:val="left"/>
      </w:pPr>
      <w:r>
        <w:rPr>
          <w:rFonts w:ascii="宋体" w:hAnsi="宋体" w:eastAsia="宋体" w:cs="宋体"/>
          <w:sz w:val="28"/>
          <w:szCs w:val="28"/>
          <w:b w:val="0"/>
          <w:bCs w:val="0"/>
        </w:rPr>
        <w:t xml:space="preserve">（一）聚焦“两个维护”，夯实政治基础市人大机关要将落实“两个维护”作为最高的政治原则、最根本的政治要求，始终坚持把“两个维护”贯穿于履职尽责的全过程。每位党员干部要不断增强“四个意识”，牢固“四个自信”，努力实现维护意识、维护行动、维护能力、维护效果的高度统一。</w:t>
      </w:r>
    </w:p>
    <w:p/>
    <w:p>
      <w:pPr>
        <w:jc w:val="left"/>
      </w:pPr>
      <w:r>
        <w:rPr>
          <w:rFonts w:ascii="宋体" w:hAnsi="宋体" w:eastAsia="宋体" w:cs="宋体"/>
          <w:sz w:val="28"/>
          <w:szCs w:val="28"/>
          <w:b w:val="0"/>
          <w:bCs w:val="0"/>
        </w:rPr>
        <w:t xml:space="preserve">一是坚定政治建设。政治建设是根本，我们要增强“两个维护”的政治自觉，认真贯彻落实好习近平总书记“把党的政治建设摆在首位”的重要思想，把党建工作和中心工作放在同等重要位置一同谋划、一同部署、一同落实。党组肩负全面从严治党和廉政建设主体责任，每位党组成员要认真落实“一岗双责”，强化政治担当，做到业务、队伍两手抓。每位机关干部要准确把握全面从严治党、党风廉政建设和反腐败工作的新形势新要求，切实把思想和行动统一到中央、省委和市委、市纪委对全面从严治党的决策部署上来，统一到市人大常委会党组决策上来。</w:t>
      </w:r>
    </w:p>
    <w:p/>
    <w:p>
      <w:pPr>
        <w:jc w:val="left"/>
      </w:pPr>
      <w:r>
        <w:rPr>
          <w:rFonts w:ascii="宋体" w:hAnsi="宋体" w:eastAsia="宋体" w:cs="宋体"/>
          <w:sz w:val="28"/>
          <w:szCs w:val="28"/>
          <w:b w:val="0"/>
          <w:bCs w:val="0"/>
        </w:rPr>
        <w:t xml:space="preserve">二是强化思想建设。人大机关是权力机关，也是政治机关，我们要重视理论学习，强化思想引领。理论中心组要把习总书记的讲话精神，中央、省委和市委的重要政策、决定及时组织学习，丰富大家的思想，提高大家的站位，要重视思想宣传工作，充分利用各种传统媒体和新兴媒体，宣传人大的制度自信，展现人大干部的担当作为和代表的履职风采。</w:t>
      </w:r>
    </w:p>
    <w:p/>
    <w:p>
      <w:pPr>
        <w:jc w:val="left"/>
      </w:pPr>
      <w:r>
        <w:rPr>
          <w:rFonts w:ascii="宋体" w:hAnsi="宋体" w:eastAsia="宋体" w:cs="宋体"/>
          <w:sz w:val="28"/>
          <w:szCs w:val="28"/>
          <w:b w:val="0"/>
          <w:bCs w:val="0"/>
        </w:rPr>
        <w:t xml:space="preserve">三是持续纪律建设。要绷紧纪律这条线，在制度完善、落实上下功夫，严格执行《关于新形势下党内政治生活的若干准则》，深入贯彻落实市委“十项制度”，坚持民主集中制原则，认真落实“三会一课”、民主生活会、领导干部双重组织生活会、谈心谈话等制度，努力丰富和创新主题党日活动，切实营造风清气正的良好政治生态，增强党员干部的归属感和获得感。要增强党内和社会监督，每位党员干部自觉加强党性锻炼，正确处理好政商关系、同志关系、干群关系。作为市人大机关，也要全力支持和配合派驻纪检监察组工作，主动沟通对接，自觉接受监督。四是推进组织建设。充分发挥战斗堡垒作用，促进机关党支部“工作规范化、活动制度化、阵地标准化、服务常态化”。加强党员活动室、机关党建专栏、党务公开栏等的有效利用，以微信学习群、公众号、门户网站等线上载体，更大程度去传播党建知识，展示干部形象，宣传先进事迹，营造浓厚的党建工作氛围。机关党委及各党支部要履行好职责，定期组织开展党性教育，进行党员服务，加强党员交流，抓好党员管理，为孕育培养干部人才增强组织保障。</w:t>
      </w:r>
    </w:p>
    <w:p/>
    <w:p>
      <w:pPr>
        <w:jc w:val="left"/>
      </w:pPr>
      <w:r>
        <w:rPr>
          <w:rFonts w:ascii="宋体" w:hAnsi="宋体" w:eastAsia="宋体" w:cs="宋体"/>
          <w:sz w:val="28"/>
          <w:szCs w:val="28"/>
          <w:b w:val="0"/>
          <w:bCs w:val="0"/>
        </w:rPr>
        <w:t xml:space="preserve">（二）聚焦作风建设，锤炼过硬干部人大机关虽然不是防腐倡廉的高风险部门，但承担着为人大及其常委会依法履职当好参谋助手、做好服务保障的重要职责，不可有“人大机关是‘清水衙门’，出不了问题”的想法，必须不断强化全面从严治党意识，加强组织领导，深化作风建设，强化权力制约，努力锤炼忠诚干净担当的人大干部队伍。</w:t>
      </w:r>
    </w:p>
    <w:p/>
    <w:p>
      <w:pPr>
        <w:jc w:val="left"/>
      </w:pPr>
      <w:r>
        <w:rPr>
          <w:rFonts w:ascii="宋体" w:hAnsi="宋体" w:eastAsia="宋体" w:cs="宋体"/>
          <w:sz w:val="28"/>
          <w:szCs w:val="28"/>
          <w:b w:val="0"/>
          <w:bCs w:val="0"/>
        </w:rPr>
        <w:t xml:space="preserve">一是坚决整治“四风”，优化政治生态。当前，机关内形式主义、官僚主义还是有一定程度存在，部分干部有脱离群众、推诿塞责、慢作为现象，“四风”问题有回潮复燃的苗头。机关全体干部要深入巩固拓展党史学习教育活动成果，树立正确的政绩观，持之以恒改作风、正作风，坚守重要节点，紧盯薄弱环节，把纠正“四风”往实里抓、往深里做。一旦发现“四风”的苗头性、倾向性问题，及时谈话劝戒、督促整改，努力形成求真务实、清正廉洁的新风正气。</w:t>
      </w:r>
    </w:p>
    <w:p/>
    <w:p>
      <w:pPr>
        <w:jc w:val="left"/>
      </w:pPr>
      <w:r>
        <w:rPr>
          <w:rFonts w:ascii="宋体" w:hAnsi="宋体" w:eastAsia="宋体" w:cs="宋体"/>
          <w:sz w:val="28"/>
          <w:szCs w:val="28"/>
          <w:b w:val="0"/>
          <w:bCs w:val="0"/>
        </w:rPr>
        <w:t xml:space="preserve">二是发扬钉钉子精神，抓好工作落实。工作无小事，需要我们养成凡事往细里想的习惯。办文要严谨细致，每一份出去的材料和文件都需要把好政治关、事实关、格式关，做到字斟句酌；办会要精益求精，一定要做到心勤、嘴勤、腿勤，把方方面面的事情想得周全、问得清楚、办得踏实；办事要追求效率，其实关于主任会议、常委会会议等材料提交问题已经说了很多次，但是还是不及时，这反映的既是态度问题也是能力问题，都需要好好反思加以改进。</w:t>
      </w:r>
    </w:p>
    <w:p/>
    <w:p>
      <w:pPr>
        <w:jc w:val="left"/>
      </w:pPr>
      <w:r>
        <w:rPr>
          <w:rFonts w:ascii="宋体" w:hAnsi="宋体" w:eastAsia="宋体" w:cs="宋体"/>
          <w:sz w:val="28"/>
          <w:szCs w:val="28"/>
          <w:b w:val="0"/>
          <w:bCs w:val="0"/>
        </w:rPr>
        <w:t xml:space="preserve">三是坚守人民立场，突出担当作为。人大机关要始终树立以人民为中心的发展理念，发挥好“两个作用”。一方面，要发挥人大干部的表率作用，强化干部岗位锻炼和实践历练，围绕市委中心工作，推动政府难点工作，着力当好履职的排头兵。另一方面，要发挥好人大代表纽带作用，要坚持党的群众路线，规范人大代表联络站建设，全方位推进代表联系制度落实，邀请更多代表参与立法、视察调研、执法检查等活动，提高代表建议办理质量，把人大工作做到群众的心坎上。</w:t>
      </w:r>
    </w:p>
    <w:p/>
    <w:p>
      <w:pPr>
        <w:jc w:val="left"/>
      </w:pPr>
      <w:r>
        <w:rPr>
          <w:rFonts w:ascii="宋体" w:hAnsi="宋体" w:eastAsia="宋体" w:cs="宋体"/>
          <w:sz w:val="28"/>
          <w:szCs w:val="28"/>
          <w:b w:val="0"/>
          <w:bCs w:val="0"/>
        </w:rPr>
        <w:t xml:space="preserve">四是牢记党纪国法，加强廉洁自律。每位机关干部要严格执行中央八项规定及实施细则、省委“36 条办法”和市委实施意见，时时对照“一党章、两准则、四条例”自查。八小时外要注意慎独慎微，党员领导干部要带头树立良好的家教、家风，对配偶子女等亲属严格教育、严格约束，修身齐家、公私分明，真正做到不越道德的“底线”、不碰纪律的“红线”、不触国法的“高压线”。</w:t>
      </w:r>
    </w:p>
    <w:p/>
    <w:p>
      <w:pPr>
        <w:jc w:val="left"/>
      </w:pPr>
      <w:r>
        <w:rPr>
          <w:rFonts w:ascii="宋体" w:hAnsi="宋体" w:eastAsia="宋体" w:cs="宋体"/>
          <w:sz w:val="28"/>
          <w:szCs w:val="28"/>
          <w:b w:val="0"/>
          <w:bCs w:val="0"/>
        </w:rPr>
        <w:t xml:space="preserve">（三）聚焦履职尽责，助推绿色发展使命呼唤担当，责任造就未来。2022 年，是全面建设社会主义现代化国家、向第二个百年奋斗目标奋进的重要一年，也是贯彻落实省、市党代会精神的关键之年。市人大机关党组织和广大党员干部要坚持以党建为统领，把机关党风廉政建设与围绕中心、服务大局结合起来，为推动*高质量发展贡献应有力量。</w:t>
      </w:r>
    </w:p>
    <w:p/>
    <w:p>
      <w:pPr>
        <w:jc w:val="left"/>
      </w:pPr>
      <w:r>
        <w:rPr>
          <w:rFonts w:ascii="宋体" w:hAnsi="宋体" w:eastAsia="宋体" w:cs="宋体"/>
          <w:sz w:val="28"/>
          <w:szCs w:val="28"/>
          <w:b w:val="0"/>
          <w:bCs w:val="0"/>
        </w:rPr>
        <w:t xml:space="preserve">一是依法履职尽责。人大机关要立足新时代人大工作的新目标、新要求、新任务，按照“推动人大工作向高质量发展方向不断前进”的战略部署，始终围绕中心服务大局，坚持从*实际出发，正确履行好“四个职权”，与市委重大决策部署保持高度一致。要完善立法体制机制，着力提高立法质量，以良法促善治，为推进市域治理体系和治理能力现代化建设作贡献；要完善讨论决定重大事项机制，促进决策科学化民主化法治化；要完善任免机制，保证人事任免工作的严肃性，实现党管干部和依法任免干部的有机统一；要完善人大监督机制，加强人大监督与民主监督、行政监督、司法监督、群众监督、舆论监督的有机贯通，重视监督服务经济社会发展中的不担当不作为问题，增强监督有效性。</w:t>
      </w:r>
    </w:p>
    <w:p/>
    <w:p>
      <w:pPr>
        <w:jc w:val="left"/>
      </w:pPr>
      <w:r>
        <w:rPr>
          <w:rFonts w:ascii="宋体" w:hAnsi="宋体" w:eastAsia="宋体" w:cs="宋体"/>
          <w:sz w:val="28"/>
          <w:szCs w:val="28"/>
          <w:b w:val="0"/>
          <w:bCs w:val="0"/>
        </w:rPr>
        <w:t xml:space="preserve">二是服务抓细抓实。将“大学习大调研大抓落实”和“三服务”工作，作为践行党员干部初心使命、密切联系群众的特色载体和有效形式，深入社区、农村和企业，广泛听取群众的呼声。利用宪法法律赋予的职能，推动市委重大决策部署落地落实，推动重要民生事项落地见效，推动经济社会持续发展。每位机关干部要立足岗位，做到服务群众“有情怀”、服务代表“零距离”、服务常委会工作“我先行”，重履职、惠民生、促发展。</w:t>
      </w:r>
    </w:p>
    <w:p/>
    <w:p>
      <w:pPr>
        <w:jc w:val="left"/>
      </w:pPr>
      <w:r>
        <w:rPr>
          <w:rFonts w:ascii="宋体" w:hAnsi="宋体" w:eastAsia="宋体" w:cs="宋体"/>
          <w:sz w:val="28"/>
          <w:szCs w:val="28"/>
          <w:b w:val="0"/>
          <w:bCs w:val="0"/>
        </w:rPr>
        <w:t xml:space="preserve">三是打赢防控战役。党员干部政治上过不过得硬,就要看关键时刻靠不靠得住。在当前新冠肺炎疫情防控复杂严峻的关键时刻，机关全体干部要树立强烈的责任意识，切实执行好有关规定，做好自身和家人的防护。要充分发挥主观能动性，在毫不放松抓好疫情防控工作的同时，深入企业、社区、基层一线进行调研，向政府指出科学、合理的建议，推进春季农业生产和企业复工复产平稳进行，奋力夺取疫情防控和经济社会发展双胜利。</w:t>
      </w:r>
    </w:p>
    <w:p/>
    <w:p>
      <w:pPr>
        <w:jc w:val="left"/>
      </w:pPr>
      <w:r>
        <w:rPr>
          <w:rFonts w:ascii="宋体" w:hAnsi="宋体" w:eastAsia="宋体" w:cs="宋体"/>
          <w:sz w:val="28"/>
          <w:szCs w:val="28"/>
          <w:b w:val="0"/>
          <w:bCs w:val="0"/>
        </w:rPr>
        <w:t xml:space="preserve">（四）聚焦制度建设，形成反腐高压一体推进不敢腐、不能腐、不想腐，不仅是反腐败斗争的基本方针，也是新时代全面从严治党的重要方略。如何把“严”的主基调长期坚持下去，需要我们不断推进制度体系建设，达到以制度来管权、管事、管人的效果。</w:t>
      </w:r>
    </w:p>
    <w:p/>
    <w:p>
      <w:pPr>
        <w:jc w:val="left"/>
      </w:pPr>
      <w:r>
        <w:rPr>
          <w:rFonts w:ascii="宋体" w:hAnsi="宋体" w:eastAsia="宋体" w:cs="宋体"/>
          <w:sz w:val="28"/>
          <w:szCs w:val="28"/>
          <w:b w:val="0"/>
          <w:bCs w:val="0"/>
        </w:rPr>
        <w:t xml:space="preserve">一是认清高压态势，强化不敢腐的震慑。腐败分子在党内没有任何藏身之地，党的十八大以来，以习近平同志为核心的党中央高度重视反腐败斗争，持续推进全面从严治党。从中央和省市委纪委全会会议也可以明确看出，对待腐败问题，自上而下都是“无禁区、全覆盖、零容忍”的原则和“重遏制、强高压、长震慑”的形势。市人大机关全体干部一定要警钟长鸣，在加强自省的同时，也要积极投入到反腐败工作中来，加强机关内部监督，立足职能加强对人大常委会任命干部的监督。也请派驻纪检监察组充分发挥纪律检查建议、监察建议的作用，不断健全机关常态化、长效化监督机制。</w:t>
      </w:r>
    </w:p>
    <w:p/>
    <w:p>
      <w:pPr>
        <w:jc w:val="left"/>
      </w:pPr>
      <w:r>
        <w:rPr>
          <w:rFonts w:ascii="宋体" w:hAnsi="宋体" w:eastAsia="宋体" w:cs="宋体"/>
          <w:sz w:val="28"/>
          <w:szCs w:val="28"/>
          <w:b w:val="0"/>
          <w:bCs w:val="0"/>
        </w:rPr>
        <w:t xml:space="preserve">二是完善内部制度，扎紧不能腐的笼子。机关党员干部队伍大，层级高、领导干部多，必须建立“党组统一领导，各委室齐抓共管。</w:t>
      </w:r>
    </w:p>
    <w:p/>
    <w:p/>
    <w:p/>
    <w:p>
      <w:pPr>
        <w:jc w:val="left"/>
      </w:pPr>
      <w:r>
        <w:rPr>
          <w:rFonts w:ascii="宋体" w:hAnsi="宋体" w:eastAsia="宋体" w:cs="宋体"/>
          <w:sz w:val="28"/>
          <w:szCs w:val="28"/>
          <w:b w:val="0"/>
          <w:bCs w:val="0"/>
        </w:rPr>
        <w:t xml:space="preserve">关键词：银行、四风、座谈、座谈会、党风、廉政、党风廉政、建设</w:t>
      </w:r>
    </w:p>
    <w:p>
      <w:pPr>
        <w:jc w:val="left"/>
      </w:pPr>
      <w:r>
        <w:rPr>
          <w:rFonts w:ascii="宋体" w:hAnsi="宋体" w:eastAsia="宋体" w:cs="宋体"/>
          <w:sz w:val="28"/>
          <w:szCs w:val="28"/>
          <w:b w:val="0"/>
          <w:bCs w:val="0"/>
        </w:rPr>
        <w:t xml:space="preserve">参考文献：[1]早该帮https://bang.zaogai.com/item/BPS-ITEM-21330.html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2023-05-23T14:41:00+08:00</dcterms:created>
  <dcterms:modified xsi:type="dcterms:W3CDTF">2023-05-23T14:41:00+08:00</dcterms:modified>
</cp:coreProperties>
</file>

<file path=docProps/custom.xml><?xml version="1.0" encoding="utf-8"?>
<Properties xmlns="http://schemas.openxmlformats.org/officeDocument/2006/custom-properties" xmlns:vt="http://schemas.openxmlformats.org/officeDocument/2006/docPropsVTypes"/>
</file>