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优秀党员干部事迹材料范文┆代写文章┆范文13388</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优秀党员干部事迹材料范文</w:t>
      </w:r>
    </w:p>
    <w:p/>
    <w:p>
      <w:pPr>
        <w:jc w:val="left"/>
      </w:pPr>
      <w:r>
        <w:rPr>
          <w:rFonts w:ascii="宋体" w:hAnsi="宋体" w:eastAsia="宋体" w:cs="宋体"/>
          <w:sz w:val="28"/>
          <w:szCs w:val="28"/>
          <w:b w:val="0"/>
          <w:bCs w:val="0"/>
        </w:rPr>
        <w:t xml:space="preserve">2009年2月4日,河北省邯郸市丛台区委原常委村优秀共产党员事迹材料、组织部长王彦生同志因病突然倒下,他用49岁短暂而光辉的一生,谱写了对党和人民的无限忠诚。</w:t>
      </w:r>
    </w:p>
    <w:p/>
    <w:p>
      <w:pPr>
        <w:jc w:val="left"/>
      </w:pPr>
      <w:r>
        <w:rPr>
          <w:rFonts w:ascii="宋体" w:hAnsi="宋体" w:eastAsia="宋体" w:cs="宋体"/>
          <w:sz w:val="28"/>
          <w:szCs w:val="28"/>
          <w:b w:val="0"/>
          <w:bCs w:val="0"/>
        </w:rPr>
        <w:t xml:space="preserve">遗体告别那天,从四面八方闻讯赶来的干部群众潮水般涌向殡仪馆,500朵白花,不够!1000朵,不够!1500朵,还不够!花圈似海,挽帐如云。人们呼唤着他的名字,传诵着他的事迹。</w:t>
      </w:r>
    </w:p>
    <w:p/>
    <w:p>
      <w:pPr>
        <w:jc w:val="left"/>
      </w:pPr>
      <w:r>
        <w:rPr>
          <w:rFonts w:ascii="宋体" w:hAnsi="宋体" w:eastAsia="宋体" w:cs="宋体"/>
          <w:sz w:val="28"/>
          <w:szCs w:val="28"/>
          <w:b w:val="0"/>
          <w:bCs w:val="0"/>
        </w:rPr>
        <w:t xml:space="preserve">他是群众高票推荐,上级党组织破格提拔,在全市组织部长岗位上时间最长的好干部。他是党性坚强,公道正派,“谁给他当领导是领导的福气,谁给他当部下是部下的福气”,大家公认的好同志。他是为政清廉,忠孝两全,独自带着老人异地做官的好公仆,好儿子。</w:t>
      </w:r>
    </w:p>
    <w:p/>
    <w:p>
      <w:pPr>
        <w:jc w:val="left"/>
      </w:pPr>
      <w:r>
        <w:rPr>
          <w:rFonts w:ascii="宋体" w:hAnsi="宋体" w:eastAsia="宋体" w:cs="宋体"/>
          <w:sz w:val="28"/>
          <w:szCs w:val="28"/>
          <w:b w:val="0"/>
          <w:bCs w:val="0"/>
        </w:rPr>
        <w:t xml:space="preserve">“选人、用人事关党的事业兴衰成败,用好一个人会激励一大片,党员抗旱救灾先进个人事迹材料范文选错一个人会挫伤一大群,我们的担子重啊!”</w:t>
      </w:r>
    </w:p>
    <w:p/>
    <w:p>
      <w:pPr>
        <w:jc w:val="left"/>
      </w:pPr>
      <w:r>
        <w:rPr>
          <w:rFonts w:ascii="宋体" w:hAnsi="宋体" w:eastAsia="宋体" w:cs="宋体"/>
          <w:sz w:val="28"/>
          <w:szCs w:val="28"/>
          <w:b w:val="0"/>
          <w:bCs w:val="0"/>
        </w:rPr>
        <w:t xml:space="preserve">王彦生出生在河北省涉县的山区农村,4岁丧母,家境贫寒。1977年,在全乡200多名考生中他脱颖而出,成为唯一考取邯郸市工业学校的学生。由于文字功底好,1981年,他从县化肥厂被选调到县委宣传部从事通讯报道工作。靠出色的工作业绩,他先后升任宣传部副部长、组织部副部长。1998年,市委组织部到涉县考察,他得到的群众推荐票数最高。在没有经历常务副部长职位的情况下,市委研究决定,破格提拔他为曲周县委常委、组织部长。</w:t>
      </w:r>
    </w:p>
    <w:p/>
    <w:p>
      <w:pPr>
        <w:jc w:val="left"/>
      </w:pPr>
      <w:r>
        <w:rPr>
          <w:rFonts w:ascii="宋体" w:hAnsi="宋体" w:eastAsia="宋体" w:cs="宋体"/>
          <w:sz w:val="28"/>
          <w:szCs w:val="28"/>
          <w:b w:val="0"/>
          <w:bCs w:val="0"/>
        </w:rPr>
        <w:t xml:space="preserve">吃百家饭、穿百家衣长大的王彦生,没有忘记父老乡亲的哺育之恩,没有企业党员先进事迹材料辜负党的信任和培养,他总是以一颗感恩的心回报组织、回馈社会。他在入党志愿书中写道:我将不惜牺牲自己的生命忠诚于党的事业……</w:t>
      </w:r>
    </w:p>
    <w:p/>
    <w:p>
      <w:pPr>
        <w:jc w:val="left"/>
      </w:pPr>
      <w:r>
        <w:rPr>
          <w:rFonts w:ascii="宋体" w:hAnsi="宋体" w:eastAsia="宋体" w:cs="宋体"/>
          <w:sz w:val="28"/>
          <w:szCs w:val="28"/>
          <w:b w:val="0"/>
          <w:bCs w:val="0"/>
        </w:rPr>
        <w:t xml:space="preserve">作为一名组工干部,王彦生知人善任、唯才是举。2001年,在曲周县委组织部开展的一次干部考察中,对县直一名机关副职有些争议。王彦生通过多方了解,得知这名干部工作有魄力,只是性格耿直、不太注意说话方式,是个可塑之才,他积极建议县委将其安排到一个条件艰苦的乡镇担任正职。结果,短短一年时间,这名干部就打开了工作局面,赢得了大家的一致认可。</w:t>
      </w:r>
    </w:p>
    <w:p/>
    <w:p>
      <w:pPr>
        <w:jc w:val="left"/>
      </w:pPr>
      <w:r>
        <w:rPr>
          <w:rFonts w:ascii="宋体" w:hAnsi="宋体" w:eastAsia="宋体" w:cs="宋体"/>
          <w:sz w:val="28"/>
          <w:szCs w:val="28"/>
          <w:b w:val="0"/>
          <w:bCs w:val="0"/>
        </w:rPr>
        <w:t xml:space="preserve">彦生常说:“选人、用人事关党的事业兴衰成败,用好一个人会激励一大片,党员教师先进事迹材料选错一个人会挫伤一大群,我们的担子重啊!”因此,他提出:“对千里马型干部不亏待,让开拓者无忧;对老黄牛型干部不忽视,让实干者无悔;对包青天型干部不挑剔,让公正者无畏;对智囊团型干部不嫉妒,让谏言者无虑”。多年来,经他推荐的许多干部都是在不知情的情况下走上了领导岗位。</w:t>
      </w:r>
    </w:p>
    <w:p/>
    <w:p>
      <w:pPr>
        <w:jc w:val="left"/>
      </w:pPr>
      <w:r>
        <w:rPr>
          <w:rFonts w:ascii="宋体" w:hAnsi="宋体" w:eastAsia="宋体" w:cs="宋体"/>
          <w:sz w:val="28"/>
          <w:szCs w:val="28"/>
          <w:b w:val="0"/>
          <w:bCs w:val="0"/>
        </w:rPr>
        <w:t xml:space="preserve">曲周县委组织部副部长牛玉禄说到王部长对自己的知遇之恩泣不成声:“2002年9月,在提拔我之前,王部长没有一点暗示。我们几个一块提拔的干部想请王部长吃顿饭,王部长谢绝了。他说,你们要是过意不去,等我啥时候见马克思了,送个花圈就行……没想到王部长真的离开了我们,要知道上天是这样安排的,我们宁愿永远不送这个礼!”</w:t>
      </w:r>
    </w:p>
    <w:p/>
    <w:p>
      <w:pPr>
        <w:jc w:val="left"/>
      </w:pPr>
      <w:r>
        <w:rPr>
          <w:rFonts w:ascii="宋体" w:hAnsi="宋体" w:eastAsia="宋体" w:cs="宋体"/>
          <w:sz w:val="28"/>
          <w:szCs w:val="28"/>
          <w:b w:val="0"/>
          <w:bCs w:val="0"/>
        </w:rPr>
        <w:t xml:space="preserve">王彦生不仅举贤任能,对有过错的干部也会采取组织措施,但绝不是简单一处模范共产党员个人事迹材料了之,而是帮助他们认识问题、改正错误、迎头赶上。1998年,年仅31岁的贾建章时任曲周县白寨乡党委副书记,因所辖的村发生突发性事件,在年度考核中排在了最后,按照县委推行的干部管理末位淘汰制,他被降职到偏远乡镇工作。决定下来后,他一时转不过弯来,感觉自己这辈子再也没有希望了。这时,王部长来到了身边,推心置腹地交谈,为他鼓劲加油。得到激励的贾建章把全部精力都放在了工作上。当时,曲周县正在开展农田林网建设。贾建章吃住在村,没日没夜地和干部群众一起调树苗、搞种植、做养护,树苗成活率高达90%以上,在全县遥遥领先。5个月后,1万多亩林地建成了,贾建章乡党委副书记的职务村党支部书记事迹材料也提前恢复了。6个月后又因工作成绩突出,被提名为乡长任职人选。贾建章每当提起此事总是深有感触地说,王部长不仅帮我度过了政治生涯中最难的一个坎,还教给了我如何用积极的心态去对待人生、对待工作,这是我一生受益无穷的财富啊!</w:t>
      </w:r>
    </w:p>
    <w:p/>
    <w:p>
      <w:pPr>
        <w:jc w:val="left"/>
      </w:pPr>
      <w:r>
        <w:rPr>
          <w:rFonts w:ascii="宋体" w:hAnsi="宋体" w:eastAsia="宋体" w:cs="宋体"/>
          <w:sz w:val="28"/>
          <w:szCs w:val="28"/>
          <w:b w:val="0"/>
          <w:bCs w:val="0"/>
        </w:rPr>
        <w:t xml:space="preserve">“由于他善于学习、善于思考,工作中总能提出新思路、新举措。”</w:t>
      </w:r>
    </w:p>
    <w:p/>
    <w:p>
      <w:pPr>
        <w:jc w:val="left"/>
      </w:pPr>
      <w:r>
        <w:rPr>
          <w:rFonts w:ascii="宋体" w:hAnsi="宋体" w:eastAsia="宋体" w:cs="宋体"/>
          <w:sz w:val="28"/>
          <w:szCs w:val="28"/>
          <w:b w:val="0"/>
          <w:bCs w:val="0"/>
        </w:rPr>
        <w:t xml:space="preserve">王彦生不喜应酬,却酷爱读书。在他的办公桌、书柜、床头上都堆优秀共产党员事迹材料满了书。既有政治、经济方面的,又有文学艺术方面的,他把业余时间大都用在了读书学习上。</w:t>
      </w:r>
    </w:p>
    <w:p/>
    <w:p>
      <w:pPr>
        <w:jc w:val="left"/>
      </w:pPr>
      <w:r>
        <w:rPr>
          <w:rFonts w:ascii="宋体" w:hAnsi="宋体" w:eastAsia="宋体" w:cs="宋体"/>
          <w:sz w:val="28"/>
          <w:szCs w:val="28"/>
          <w:b w:val="0"/>
          <w:bCs w:val="0"/>
        </w:rPr>
        <w:t xml:space="preserve">曲周县委书记申玉娥称赞说,由于他善于学习、善于思考,工作中总能提出新思路、新举措。1998年,着眼于解决干部队伍能上难下、活力不足的问题,他谋划修订了曲周县干部管理办法,提出了“无功就是过,有错就追究,末位遭淘汰”的新理念,在全县营造起争先创优的良好氛围。2000年,针对部分农村党员党性意识差,不作为、乱作为突出问题,他提出开展处置农村“五不”党员的工作措施并在全省推广。</w:t>
      </w:r>
    </w:p>
    <w:p/>
    <w:p>
      <w:pPr>
        <w:jc w:val="left"/>
      </w:pPr>
      <w:r>
        <w:rPr>
          <w:rFonts w:ascii="宋体" w:hAnsi="宋体" w:eastAsia="宋体" w:cs="宋体"/>
          <w:sz w:val="28"/>
          <w:szCs w:val="28"/>
          <w:b w:val="0"/>
          <w:bCs w:val="0"/>
        </w:rPr>
        <w:t xml:space="preserve">2002年,立足于规范干部初始提名权,他主持制定了干部职位空缺优秀大学生主要先进事迹材料预告制度,并提请县委开展了曲周历史上首次公开选拔领导干部工作,实现了从“少数人中选人”到“多数人中选人”的转变。</w:t>
      </w:r>
    </w:p>
    <w:p/>
    <w:p/>
    <w:p/>
    <w:p>
      <w:pPr>
        <w:jc w:val="left"/>
      </w:pPr>
      <w:r>
        <w:rPr>
          <w:rFonts w:ascii="宋体" w:hAnsi="宋体" w:eastAsia="宋体" w:cs="宋体"/>
          <w:sz w:val="28"/>
          <w:szCs w:val="28"/>
          <w:b w:val="0"/>
          <w:bCs w:val="0"/>
        </w:rPr>
        <w:t xml:space="preserve">关键词：优秀、党员、优秀党员、干部、事迹、材料、事迹材料、范文、代写、文章、范文、13388</w:t>
      </w:r>
    </w:p>
    <w:p>
      <w:pPr>
        <w:jc w:val="left"/>
      </w:pPr>
      <w:r>
        <w:rPr>
          <w:rFonts w:ascii="宋体" w:hAnsi="宋体" w:eastAsia="宋体" w:cs="宋体"/>
          <w:sz w:val="28"/>
          <w:szCs w:val="28"/>
          <w:b w:val="0"/>
          <w:bCs w:val="0"/>
        </w:rPr>
        <w:t xml:space="preserve">参考文献：[1]早该帮https://bang.zaogai.com/item/BPS-ITEM-18012.html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2023-05-23T16:23:38+08:00</dcterms:created>
  <dcterms:modified xsi:type="dcterms:W3CDTF">2023-05-23T16:23:38+08:00</dcterms:modified>
</cp:coreProperties>
</file>

<file path=docProps/custom.xml><?xml version="1.0" encoding="utf-8"?>
<Properties xmlns="http://schemas.openxmlformats.org/officeDocument/2006/custom-properties" xmlns:vt="http://schemas.openxmlformats.org/officeDocument/2006/docPropsVTypes"/>
</file>