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林业生产计划改善提案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国幅员辽阔，自然资源丰富，辽阔的森林覆盖率使我国的林业资源丰富；但是，随着人类对自然资源的无节制开采导致我国的林业资源稀缺，已经不能促进经济的快速发展。20世纪70年代之前，为了减少林业资源稀缺带来的损失，我国采取了很多有效的措施进行补救，随着时间的推进，我国现在的林业造林方法以及营林生产管理也更加科学、有效。</w:t>
      </w:r>
    </w:p>
    <w:p/>
    <w:p>
      <w:pPr>
        <w:jc w:val="left"/>
      </w:pPr>
      <w:r>
        <w:rPr>
          <w:rFonts w:ascii="宋体" w:hAnsi="宋体" w:eastAsia="宋体" w:cs="宋体"/>
          <w:sz w:val="28"/>
          <w:szCs w:val="28"/>
          <w:b w:val="0"/>
          <w:bCs w:val="0"/>
        </w:rPr>
        <w:t xml:space="preserve">1我国的造林、营林现状</w:t>
      </w:r>
    </w:p>
    <w:p/>
    <w:p>
      <w:pPr>
        <w:jc w:val="left"/>
      </w:pPr>
      <w:r>
        <w:rPr>
          <w:rFonts w:ascii="宋体" w:hAnsi="宋体" w:eastAsia="宋体" w:cs="宋体"/>
          <w:sz w:val="28"/>
          <w:szCs w:val="28"/>
          <w:b w:val="0"/>
          <w:bCs w:val="0"/>
        </w:rPr>
        <w:t xml:space="preserve">1.1林业资源储存不高</w:t>
      </w:r>
    </w:p>
    <w:p/>
    <w:p>
      <w:pPr>
        <w:jc w:val="left"/>
      </w:pPr>
      <w:r>
        <w:rPr>
          <w:rFonts w:ascii="宋体" w:hAnsi="宋体" w:eastAsia="宋体" w:cs="宋体"/>
          <w:sz w:val="28"/>
          <w:szCs w:val="28"/>
          <w:b w:val="0"/>
          <w:bCs w:val="0"/>
        </w:rPr>
        <w:t xml:space="preserve">我国现阶段虽然已经采取了有效的措施去节约林业资源，但是与世界的平均水平相比，我国的林业资源储存量并不高，这在一定程度上制约了我国经济的发展。我国的林业资源监管系统一直不够完善，在进行造林过程中更多的也是当地政府采取措施，根据上级的指示进行营林工作。也正是因为我国的监管系统不够完善，让林业专业的工作人员没有意识到造林以及营林的重要性，导致林业生产发展的效率不高。</w:t>
      </w:r>
    </w:p>
    <w:p/>
    <w:p>
      <w:pPr>
        <w:jc w:val="left"/>
      </w:pPr>
      <w:r>
        <w:rPr>
          <w:rFonts w:ascii="宋体" w:hAnsi="宋体" w:eastAsia="宋体" w:cs="宋体"/>
          <w:sz w:val="28"/>
          <w:szCs w:val="28"/>
          <w:b w:val="0"/>
          <w:bCs w:val="0"/>
        </w:rPr>
        <w:t xml:space="preserve">1.2增长速度不断上升</w:t>
      </w:r>
    </w:p>
    <w:p/>
    <w:p>
      <w:pPr>
        <w:jc w:val="left"/>
      </w:pPr>
      <w:r>
        <w:rPr>
          <w:rFonts w:ascii="宋体" w:hAnsi="宋体" w:eastAsia="宋体" w:cs="宋体"/>
          <w:sz w:val="28"/>
          <w:szCs w:val="28"/>
          <w:b w:val="0"/>
          <w:bCs w:val="0"/>
        </w:rPr>
        <w:t xml:space="preserve">虽说我国的林业资源储存量不多，但是现如今我国已经认识到了保护林业资源的重要性，根据相关的数据显示，我国的林业资源的上升速度是每年200万公顷，这样的上升速度能够增加我国的林业资源储存量。森林资源是我国林业资源以及经济发展的重要基础之一，我国一定要重视保护森林资源以及林业资源，促进我国林业稳定发展。</w:t>
      </w:r>
    </w:p>
    <w:p/>
    <w:p>
      <w:pPr>
        <w:jc w:val="left"/>
      </w:pPr>
      <w:r>
        <w:rPr>
          <w:rFonts w:ascii="宋体" w:hAnsi="宋体" w:eastAsia="宋体" w:cs="宋体"/>
          <w:sz w:val="28"/>
          <w:szCs w:val="28"/>
          <w:b w:val="0"/>
          <w:bCs w:val="0"/>
        </w:rPr>
        <w:t xml:space="preserve">2林业造林以及营林的重要意义</w:t>
      </w:r>
    </w:p>
    <w:p/>
    <w:p>
      <w:pPr>
        <w:jc w:val="left"/>
      </w:pPr>
      <w:r>
        <w:rPr>
          <w:rFonts w:ascii="宋体" w:hAnsi="宋体" w:eastAsia="宋体" w:cs="宋体"/>
          <w:sz w:val="28"/>
          <w:szCs w:val="28"/>
          <w:b w:val="0"/>
          <w:bCs w:val="0"/>
        </w:rPr>
        <w:t xml:space="preserve">就目前我国对森林资源的重视程度来说，林业资源的发展直接影响着我国的经济和生态平衡，所以，不同地区的政府部门要根据所在地区的林业资源生长状况以及土壤、气候特质来进行合理的建林，不断优化营林生产管理方式。现代林业的良好发展还能促进人类的身体健康，这样不仅能够获得巨大的经济效益，还能够促进人类与自然的和谐共生。因此，加强对林业造林以及营林生产方式的管理是极其有必要的，要引起国家以及居民的重视。</w:t>
      </w:r>
    </w:p>
    <w:p/>
    <w:p>
      <w:pPr>
        <w:jc w:val="left"/>
      </w:pPr>
      <w:r>
        <w:rPr>
          <w:rFonts w:ascii="宋体" w:hAnsi="宋体" w:eastAsia="宋体" w:cs="宋体"/>
          <w:sz w:val="28"/>
          <w:szCs w:val="28"/>
          <w:b w:val="0"/>
          <w:bCs w:val="0"/>
        </w:rPr>
        <w:t xml:space="preserve">3造林的主要方式</w:t>
      </w:r>
    </w:p>
    <w:p/>
    <w:p>
      <w:pPr>
        <w:jc w:val="left"/>
      </w:pPr>
      <w:r>
        <w:rPr>
          <w:rFonts w:ascii="宋体" w:hAnsi="宋体" w:eastAsia="宋体" w:cs="宋体"/>
          <w:sz w:val="28"/>
          <w:szCs w:val="28"/>
          <w:b w:val="0"/>
          <w:bCs w:val="0"/>
        </w:rPr>
        <w:t xml:space="preserve">3.1分殖造林法</w:t>
      </w:r>
    </w:p>
    <w:p/>
    <w:p>
      <w:pPr>
        <w:jc w:val="left"/>
      </w:pPr>
      <w:r>
        <w:rPr>
          <w:rFonts w:ascii="宋体" w:hAnsi="宋体" w:eastAsia="宋体" w:cs="宋体"/>
          <w:sz w:val="28"/>
          <w:szCs w:val="28"/>
          <w:b w:val="0"/>
          <w:bCs w:val="0"/>
        </w:rPr>
        <w:t xml:space="preserve">利用树木的树枝、树干等营养部分进行种植，这种种植方式具备耗费的时间短、成本低、易操作等特点，所以，在造林的过程中这种方式的使用频率高。对于分殖造林法来讲，它更适合在区域小的地方使用，这样就可以使树苗的存活率上升；这种方式可以加快树苗的生长速度，还能够使其生长的状况稳定。但是这种种植方式也是有要求的，它对树苗的数量以及树苗本身的生命力要求很高，只有符合这几点要求才可以将分殖造林法的作用发挥到极致。</w:t>
      </w:r>
    </w:p>
    <w:p/>
    <w:p>
      <w:pPr>
        <w:jc w:val="left"/>
      </w:pPr>
      <w:r>
        <w:rPr>
          <w:rFonts w:ascii="宋体" w:hAnsi="宋体" w:eastAsia="宋体" w:cs="宋体"/>
          <w:sz w:val="28"/>
          <w:szCs w:val="28"/>
          <w:b w:val="0"/>
          <w:bCs w:val="0"/>
        </w:rPr>
        <w:t xml:space="preserve">3.2植苗造林法</w:t>
      </w:r>
    </w:p>
    <w:p/>
    <w:p>
      <w:pPr>
        <w:jc w:val="left"/>
      </w:pPr>
      <w:r>
        <w:rPr>
          <w:rFonts w:ascii="宋体" w:hAnsi="宋体" w:eastAsia="宋体" w:cs="宋体"/>
          <w:sz w:val="28"/>
          <w:szCs w:val="28"/>
          <w:b w:val="0"/>
          <w:bCs w:val="0"/>
        </w:rPr>
        <w:t xml:space="preserve">将需要终止的树苗直接种植在土壤中，包括穴植法和锄法。穴植法就是只要根据树苗的大小在土壤中挖出大小合适的土坑，之后就将树苗种植其中并施肥，但是这种种植方式消耗的成本高且更费时费力，而且这种种植方式会受到外界的干扰，很难摆脱环境带来的干扰与影响。因此，一定要精确地掌握种植时土坑的深度，过浅就是导致树苗的根部露在土壤之外，过深就会导致树苗无法呼吸，这两种方式都会影响树苗的存活率。例如在确定了种植的区域以及树苗的种类之后，就可以挖取40～60厘米深的土坑，种植深度在30～50厘米。还有一种种植方式就是锄法，该方法的种植时间短、难度也较小、易操作，而且该种植方式对于土壤的要求很低，存活率也较高，在现如今的造林方式中使用频率很高。但是总体来说植苗造林法的存货效率很高，能够带来很高的经济效益，促进经济的快速发展。</w:t>
      </w:r>
    </w:p>
    <w:p/>
    <w:p>
      <w:pPr>
        <w:jc w:val="left"/>
      </w:pPr>
      <w:r>
        <w:rPr>
          <w:rFonts w:ascii="宋体" w:hAnsi="宋体" w:eastAsia="宋体" w:cs="宋体"/>
          <w:sz w:val="28"/>
          <w:szCs w:val="28"/>
          <w:b w:val="0"/>
          <w:bCs w:val="0"/>
        </w:rPr>
        <w:t xml:space="preserve">3.3播种造林法</w:t>
      </w:r>
    </w:p>
    <w:p/>
    <w:p>
      <w:pPr>
        <w:jc w:val="left"/>
      </w:pPr>
      <w:r>
        <w:rPr>
          <w:rFonts w:ascii="宋体" w:hAnsi="宋体" w:eastAsia="宋体" w:cs="宋体"/>
          <w:sz w:val="28"/>
          <w:szCs w:val="28"/>
          <w:b w:val="0"/>
          <w:bCs w:val="0"/>
        </w:rPr>
        <w:t xml:space="preserve">现如今使用频率最高的方式，主要操作方式就是将种子播撒在土壤中，在通过后续的维护，促进树木的健康成长。这样的造林方式操作性能不高且操作简单，种子在播撒之后的存活率也很高，这种造林方式在面积大的地区适用，例如核桃、山杏等资源充足且发芽率高的树种。在我国的山区等大面积空旷地区，这样的种植方式是最合适的。但是需要注意一点的是，这种方式的后期维护与管理是重中之重，只有这样才能保证经济收益。</w:t>
      </w:r>
    </w:p>
    <w:p/>
    <w:p>
      <w:pPr>
        <w:jc w:val="left"/>
      </w:pPr>
      <w:r>
        <w:rPr>
          <w:rFonts w:ascii="宋体" w:hAnsi="宋体" w:eastAsia="宋体" w:cs="宋体"/>
          <w:sz w:val="28"/>
          <w:szCs w:val="28"/>
          <w:b w:val="0"/>
          <w:bCs w:val="0"/>
        </w:rPr>
        <w:t xml:space="preserve">4营林生产管理方式</w:t>
      </w:r>
    </w:p>
    <w:p/>
    <w:p>
      <w:pPr>
        <w:jc w:val="left"/>
      </w:pPr>
      <w:r>
        <w:rPr>
          <w:rFonts w:ascii="宋体" w:hAnsi="宋体" w:eastAsia="宋体" w:cs="宋体"/>
          <w:sz w:val="28"/>
          <w:szCs w:val="28"/>
          <w:b w:val="0"/>
          <w:bCs w:val="0"/>
        </w:rPr>
        <w:t xml:space="preserve">4.1建设种苗基地</w:t>
      </w:r>
    </w:p>
    <w:p/>
    <w:p>
      <w:pPr>
        <w:jc w:val="left"/>
      </w:pPr>
      <w:r>
        <w:rPr>
          <w:rFonts w:ascii="宋体" w:hAnsi="宋体" w:eastAsia="宋体" w:cs="宋体"/>
          <w:sz w:val="28"/>
          <w:szCs w:val="28"/>
          <w:b w:val="0"/>
          <w:bCs w:val="0"/>
        </w:rPr>
        <w:t xml:space="preserve">树种的选择对于树苗来说是极其重要的，只有进一步加强种苗的建设，才能促进林业资源的高利用率，因此，一定要对种苗基地进行合理控制。首先，要规划树苗的结构，选择合适的树苗作为树种，淘汰不合适的树苗，这样才能保证整体的质量；其次，要对树苗进行合理的管理，进行合适的树苗分布调整，保证经济收益；最后，要加强树苗管理，控制树苗的成本，降低单位面积的成本的同时也要保证树苗的质量，合理选择树苗，确保树苗的生产质量。</w:t>
      </w:r>
    </w:p>
    <w:p/>
    <w:p>
      <w:pPr>
        <w:jc w:val="left"/>
      </w:pPr>
      <w:r>
        <w:rPr>
          <w:rFonts w:ascii="宋体" w:hAnsi="宋体" w:eastAsia="宋体" w:cs="宋体"/>
          <w:sz w:val="28"/>
          <w:szCs w:val="28"/>
          <w:b w:val="0"/>
          <w:bCs w:val="0"/>
        </w:rPr>
        <w:t xml:space="preserve">4.2提升资金管理效率</w:t>
      </w:r>
    </w:p>
    <w:p/>
    <w:p>
      <w:pPr>
        <w:jc w:val="left"/>
      </w:pPr>
      <w:r>
        <w:rPr>
          <w:rFonts w:ascii="宋体" w:hAnsi="宋体" w:eastAsia="宋体" w:cs="宋体"/>
          <w:sz w:val="28"/>
          <w:szCs w:val="28"/>
          <w:b w:val="0"/>
          <w:bCs w:val="0"/>
        </w:rPr>
        <w:t xml:space="preserve">要想保证林业的健康可持续发展，资金支持是不能少的，需要坚持以人为本的理念。在具体的发展过程中，相关部门与林业负责人应该意识到资金的重要性，加强对资金的有效管理，实现专款专用、使用透明，将优先的资金最大化地投入林业建设中，这样才能给林业的发展打下坚实的基础。除此之外，相关部门还要将资金的一部分运用在聘请专家进行培训，主要目的就是帮助工作人员掌握专业的知识，学会运用专业的手段去促进林业资源的发展，加强营林生产管理。</w:t>
      </w:r>
    </w:p>
    <w:p/>
    <w:p>
      <w:pPr>
        <w:jc w:val="left"/>
      </w:pPr>
      <w:r>
        <w:rPr>
          <w:rFonts w:ascii="宋体" w:hAnsi="宋体" w:eastAsia="宋体" w:cs="宋体"/>
          <w:sz w:val="28"/>
          <w:szCs w:val="28"/>
          <w:b w:val="0"/>
          <w:bCs w:val="0"/>
        </w:rPr>
        <w:t xml:space="preserve">4.3实施运行机制市场化</w:t>
      </w:r>
    </w:p>
    <w:p/>
    <w:p>
      <w:pPr>
        <w:jc w:val="left"/>
      </w:pPr>
      <w:r>
        <w:rPr>
          <w:rFonts w:ascii="宋体" w:hAnsi="宋体" w:eastAsia="宋体" w:cs="宋体"/>
          <w:sz w:val="28"/>
          <w:szCs w:val="28"/>
          <w:b w:val="0"/>
          <w:bCs w:val="0"/>
        </w:rPr>
        <w:t xml:space="preserve">我国经济发展总体是遵循市场经济模式，这样的大背景环境下，想要保证林业资源自身的优势，就要进行运行及时市场化管理，相关的营林负责部门可以将区域进行合理划分、承包，在签订合同的过程中要严格遵循合同的要求，确定最终价格，这样的竞争环境可以使林木资源的市场经济最大化。具体的工作方式就可以改变传统的种植模式，降低人工工作量，运用机械来提高单位时间内的工作量，保证树苗的存活率是实施创新技术的核心目的。4.4提高工作人员的专业素质营林技术人员的专业技术是保证营林能够正常生产管理的保证之一。在进行种植林木之前，相关负责部门以及工作人员就要对地形进行勘测、调研，只有在了解土壤环境的基础之上，才能进行资金的投入，才能根据具体的环境来选择合适的树种，最终将树苗植入土壤中。每个部门之间也需要具体仔细的落实责任，采用先进的经验，优化林业设计，最主要的是加强对林业对于的建设与管理，要保证林业人员的专业素质，这样才能确保工作效率。</w:t>
      </w:r>
    </w:p>
    <w:p/>
    <w:p>
      <w:pPr>
        <w:jc w:val="left"/>
      </w:pPr>
      <w:r>
        <w:rPr>
          <w:rFonts w:ascii="宋体" w:hAnsi="宋体" w:eastAsia="宋体" w:cs="宋体"/>
          <w:sz w:val="28"/>
          <w:szCs w:val="28"/>
          <w:b w:val="0"/>
          <w:bCs w:val="0"/>
        </w:rPr>
        <w:t xml:space="preserve">4.5加强抚育手段</w:t>
      </w:r>
    </w:p>
    <w:p/>
    <w:p>
      <w:pPr>
        <w:jc w:val="left"/>
      </w:pPr>
      <w:r>
        <w:rPr>
          <w:rFonts w:ascii="宋体" w:hAnsi="宋体" w:eastAsia="宋体" w:cs="宋体"/>
          <w:sz w:val="28"/>
          <w:szCs w:val="28"/>
          <w:b w:val="0"/>
          <w:bCs w:val="0"/>
        </w:rPr>
        <w:t xml:space="preserve">树苗生长状况受抚育手段影响，所以，在进行造林的过程中，一定要重视抚育手段，只有这样，才能保证树苗顽强的生命力。抚育手段的重要方式之一就是农林间作，这种方式能够有效提高土壤的使用效率，加强土壤的营养成分，为树木的生长创造良好的条件。保证树苗能够健康成长就要加强抚育手段。林业造林以及营林生产管理都对我国的林业资源的收益与发展有着重要影响，因为造林工作可以为经济发展提供充足的林业资源，还可调节当地的气候环境，保证居民的身体健康。在进行营林生产管理时，相关部门以及工作人员一定要科学、仔细地分析最佳的方式，增加林业资源带来的经济收益，促进我国的绿色可持续发展。</w:t>
      </w:r>
    </w:p>
    <w:p/>
    <w:p/>
    <w:p/>
    <w:p>
      <w:pPr>
        <w:jc w:val="left"/>
      </w:pPr>
      <w:r>
        <w:rPr>
          <w:rFonts w:ascii="宋体" w:hAnsi="宋体" w:eastAsia="宋体" w:cs="宋体"/>
          <w:sz w:val="28"/>
          <w:szCs w:val="28"/>
          <w:b w:val="0"/>
          <w:bCs w:val="0"/>
        </w:rPr>
        <w:t xml:space="preserve">关键词：林业、生产、计划、改善、提案</w:t>
      </w:r>
    </w:p>
    <w:p>
      <w:pPr>
        <w:jc w:val="left"/>
      </w:pPr>
      <w:r>
        <w:rPr>
          <w:rFonts w:ascii="宋体" w:hAnsi="宋体" w:eastAsia="宋体" w:cs="宋体"/>
          <w:sz w:val="28"/>
          <w:szCs w:val="28"/>
          <w:b w:val="0"/>
          <w:bCs w:val="0"/>
        </w:rPr>
        <w:t xml:space="preserve">参考文献：[1]早该帮https://bang.zaogai.com/item/BPS-ITEM-14588.html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2023-05-24T09:47:08+08:00</dcterms:created>
  <dcterms:modified xsi:type="dcterms:W3CDTF">2023-05-24T09:47:08+08:00</dcterms:modified>
</cp:coreProperties>
</file>

<file path=docProps/custom.xml><?xml version="1.0" encoding="utf-8"?>
<Properties xmlns="http://schemas.openxmlformats.org/officeDocument/2006/custom-properties" xmlns:vt="http://schemas.openxmlformats.org/officeDocument/2006/docPropsVTypes"/>
</file>