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政务工作信息汇报</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工作汇报政务信息工作汇报汇报工作信息政务创新机制夯实基础努力打造政务信息工作新平台今天，白治区地州市际政务信息网络第88 届年会在巴尔地区隆重召开了。我们有幸成为这届年会的承办方，这既是自治区政府办公厅对我地区政务信息工作的认可和肯定，也是对我地区今后进一步做好政务信息工作的激励和鞭策，更是为我们提供了一次向兄弟地州市政府办公室学习的机会在此，我代表巴尔地区政府办公室系统全体干部职工对各位领导、同志们的到来表示热烈的欢迎!向长期关心支持巴尔地区政务信息工作的自勺台区人民政府办公厅、各厅局和兄弟地州市政府办公室表示衷心的感谢!政务信息工作是政府办公室工作的重要组成部分。去年以来，在自治区政府办公厅和各级领导的关心支持下，我们以“三个代表”重要思想为指导，以贯彻自治区政务信息网络第七届年会为契机始终围绕上级政府和本级政府的中心工作办信息，促使信息渠道更畅、质量更高、报送更快，信息工作地位和作用得到了进一步加强201X 年，我地区共编发《巴尔政务信息》482期，编发《情况反映》90期，向自治区政府办公厅信息处报送信息248期,被自治区政府办公厅信息刊物《昨日要情》采用 102 条。今年，我们根据十六大要求和地区的发展形势，调整工作思路，及时确立了“围绕中心，打牢基础，重点突破，规范发展”的工作方针，即:</w:t>
      </w:r>
    </w:p>
    <w:p/>
    <w:p>
      <w:pPr>
        <w:jc w:val="left"/>
      </w:pPr>
      <w:r>
        <w:rPr>
          <w:rFonts w:ascii="宋体" w:hAnsi="宋体" w:eastAsia="宋体" w:cs="宋体"/>
          <w:sz w:val="28"/>
          <w:szCs w:val="28"/>
          <w:b w:val="0"/>
          <w:bCs w:val="0"/>
        </w:rPr>
        <w:t xml:space="preserve">始终坚持为地区中心工作服务这一主攻方向,着力抓好人员素质、信息网络、传输手段、制度措施等基础工作，争取在信息适用信息质量、信息时效等方面不断取得新突破，推动政务信息工作向更规范更高水平迈进。上半年，我们共编发《巴尔政务信息》433 期，其中向自治区政府办公厅信息处报送信息348期，被采用 167 期，信息积分达888分。</w:t>
      </w:r>
    </w:p>
    <w:p/>
    <w:p>
      <w:pPr>
        <w:jc w:val="left"/>
      </w:pPr>
      <w:r>
        <w:rPr>
          <w:rFonts w:ascii="宋体" w:hAnsi="宋体" w:eastAsia="宋体" w:cs="宋体"/>
          <w:sz w:val="28"/>
          <w:szCs w:val="28"/>
          <w:b w:val="0"/>
          <w:bCs w:val="0"/>
        </w:rPr>
        <w:t xml:space="preserve">、主要做法强化信息整体服务功能服务强不强是衡量政务信息工作好不好的主要标准。我们以强化信息整体服务功能为重点，按照“三贴近”的服务指导思想，不断增强主动服务和超前服务意识积极开展政务信J。皂收集、调研、反馈和报送工作，为各级领导及时了解情况、科学决策、指导工作做好信息服务。一是贴近领导意图,狠抓重点信息。我们坚持把领导时刻关注的、正在思考的、有待了解的问题，作为信息工作的切入点，确立了围绕领导决策办信息的思路切实把握政府每个时期的工作重点,有选择地采编、报送能带动全局适用对路的信息。为此，我们要求在抓好动态信息同时，不断增加综合性信息，加强问题信息和督查信息，在强化决策全程服务上下功夫今年，按照地区经济工作思路，我们重点加强了畜牧、矿业、旅游、边贸等方面的动态信息，及时通过信息反映地区经济社会发展近况，报送的《今年巴尔矿业产值预计增加两个亿趴《巴尔进出口超额完成全年计划》等动态信息，为领导深入决策提供了第一手资料。我们十分注意报送与群众生产生活息息相关的带有苗头性、倾向性的综合信息，尤其对涉及城镇居民扶贫帮困、企业改制与解困、安置就业、农民增收等社会关注的热点问题，能够及早调查、认真剖析，制发的《试谈劳务服务中心等中介组织在转移农村富余劳动力中的作用、《巴尔落实下岗失业人员再就业优惠政策存在的问题及对策》等信息，不仅反映了情况，而且有针对地找症结、提建议，被行署领导采纳。我们端正对“问题”信息的认识，提出以进入领导决策、引起领导重视、被上级采用、促进问题解决为工作“尺度”，主动突破报忧“禁区”《我区高压锅炉安全状况令人担忧》、县境内连续发生非法抢劫国家矿产资源》等信息，引起了行署领导的高度关注，专员、副专员相继作出批示和安排，使以上问题得到切实解决。此外，我们还把领导安排的工作、会议精神、政策的落实，作为信息工作关注的重点，通过信息及时反馈情况和效果，为领导优化决策、协调操作提供辅助依据。紧跟领导决策需求办信息，使政务信息这道“政治快餐能贴近领导思路和意图，赢得了领导认可与支持。</w:t>
      </w:r>
    </w:p>
    <w:p/>
    <w:p/>
    <w:p/>
    <w:p>
      <w:pPr>
        <w:jc w:val="left"/>
      </w:pPr>
      <w:r>
        <w:rPr>
          <w:rFonts w:ascii="宋体" w:hAnsi="宋体" w:eastAsia="宋体" w:cs="宋体"/>
          <w:sz w:val="28"/>
          <w:szCs w:val="28"/>
          <w:b w:val="0"/>
          <w:bCs w:val="0"/>
        </w:rPr>
        <w:t xml:space="preserve">关键词：政务、工作、信息、汇报</w:t>
      </w:r>
    </w:p>
    <w:p>
      <w:pPr>
        <w:jc w:val="left"/>
      </w:pPr>
      <w:r>
        <w:rPr>
          <w:rFonts w:ascii="宋体" w:hAnsi="宋体" w:eastAsia="宋体" w:cs="宋体"/>
          <w:sz w:val="28"/>
          <w:szCs w:val="28"/>
          <w:b w:val="0"/>
          <w:bCs w:val="0"/>
        </w:rPr>
        <w:t xml:space="preserve">参考文献：[1]早该帮https://bang.zaogai.com/item/BPS-ITEM-14423.html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2023-05-24T09:51:52+08:00</dcterms:created>
  <dcterms:modified xsi:type="dcterms:W3CDTF">2023-05-24T09:51:52+08:00</dcterms:modified>
</cp:coreProperties>
</file>

<file path=docProps/custom.xml><?xml version="1.0" encoding="utf-8"?>
<Properties xmlns="http://schemas.openxmlformats.org/officeDocument/2006/custom-properties" xmlns:vt="http://schemas.openxmlformats.org/officeDocument/2006/docPropsVTypes"/>
</file>