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医院项目介绍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严格管理、高效沟通，愉快工作。进一步完善内部考核激励机制，充分发挥员工的积极性与主动性，建立一套合理有效的培训方案，培养员工的多方面能力，促使员工成为一岗多能的万能工，加强各班组、各工种间的技术交流与学习，提高部门的整体战斗力。以多种形式加强部门与员工之间的沟通，积极推行宾馆的企业文化，丰富员工的业余文化、生活。扭转员工散漫的工作作风，提高部门的服务水平，从而为员工愉快地工作创造良好的条件，形成团结、紧张、活泼的___氛围。</w:t>
      </w:r>
    </w:p>
    <w:p/>
    <w:p>
      <w:pPr>
        <w:jc w:val="left"/>
      </w:pPr>
      <w:r>
        <w:rPr>
          <w:rFonts w:ascii="宋体" w:hAnsi="宋体" w:eastAsia="宋体" w:cs="宋体"/>
          <w:sz w:val="28"/>
          <w:szCs w:val="28"/>
          <w:b w:val="0"/>
          <w:bCs w:val="0"/>
        </w:rPr>
        <w:t xml:space="preserve">二、节能降耗、狠抓本钱，势在必行。基于目前我们宾馆的能耗情况，节能潜力较大，宾馆的功能布局调整改造逐渐减少，工程部将集中精力进行设备的节能改造，通过改造与管理双管齐下，201_年，宾馆能耗定会控制在较为合理的水平。在维修材料及废旧材料管理上，坚持能自主解决的不找厂家、能回收利用或拼装使用的不找采购、能维修的零件不找仓库的原则，整理各个分散材料点的资源，分类管理，避免重复购买，在宾馆设备第九年故障高峰到来之时，加强巡检保养，严格控制维修本钱、折旧本钱。</w:t>
      </w:r>
    </w:p>
    <w:p/>
    <w:p>
      <w:pPr>
        <w:jc w:val="left"/>
      </w:pPr>
      <w:r>
        <w:rPr>
          <w:rFonts w:ascii="宋体" w:hAnsi="宋体" w:eastAsia="宋体" w:cs="宋体"/>
          <w:sz w:val="28"/>
          <w:szCs w:val="28"/>
          <w:b w:val="0"/>
          <w:bCs w:val="0"/>
        </w:rPr>
        <w:t xml:space="preserve">三、主动维修、高质高效、满意服务。继续深入学习“海景”先进经验，变被动维修为主动维修，变事后维修为事前检修。提高维修、运行人员的服务水平，为宾馆打造品牌提供坚强的硬件保证。以一线部门满意为起点，以客人满意为终点，努力提高维修效率、维修质量。</w:t>
      </w:r>
    </w:p>
    <w:p/>
    <w:p>
      <w:pPr>
        <w:jc w:val="left"/>
      </w:pPr>
      <w:r>
        <w:rPr>
          <w:rFonts w:ascii="宋体" w:hAnsi="宋体" w:eastAsia="宋体" w:cs="宋体"/>
          <w:sz w:val="28"/>
          <w:szCs w:val="28"/>
          <w:b w:val="0"/>
          <w:bCs w:val="0"/>
        </w:rPr>
        <w:t xml:space="preserve">规范月度巡视检查，强化工程管理</w:t>
      </w:r>
    </w:p>
    <w:p/>
    <w:p>
      <w:pPr>
        <w:jc w:val="left"/>
      </w:pPr>
      <w:r>
        <w:rPr>
          <w:rFonts w:ascii="宋体" w:hAnsi="宋体" w:eastAsia="宋体" w:cs="宋体"/>
          <w:sz w:val="28"/>
          <w:szCs w:val="28"/>
          <w:b w:val="0"/>
          <w:bCs w:val="0"/>
        </w:rPr>
        <w:t xml:space="preserve">在吸取201_年工程月度巡视检查工作质量和效果的基础上，我们不断总结经验，更深刻地认识到对各地区定期工程月度巡视检查的必要性和重要性，规范的工程管理必须要清楚地掌握和了解现场的管理动态和实体质量，及时发现和解决问题，规范生产行为，对整个工程管线系统良好的管理有极大地推动作用，在201_年规范月度巡视检查工作中，我们重点做好如下工作：</w:t>
      </w:r>
    </w:p>
    <w:p/>
    <w:p>
      <w:pPr>
        <w:jc w:val="left"/>
      </w:pPr>
      <w:r>
        <w:rPr>
          <w:rFonts w:ascii="宋体" w:hAnsi="宋体" w:eastAsia="宋体" w:cs="宋体"/>
          <w:sz w:val="28"/>
          <w:szCs w:val="28"/>
          <w:b w:val="0"/>
          <w:bCs w:val="0"/>
        </w:rPr>
        <w:t xml:space="preserve">(1)与集团工程管理中心各部门同心协作，制定集团及地区系统的《工程月度巡视检查细则》，我们根据各地区在建工程实际情况，明确每次检查的主要内容及效果，认真做好总结，严格按集团相关管理制度及《集团工程管理中心激励产品实施细则》，做到奖优罚劣，并将检查结果以书面形式给以通报。</w:t>
      </w:r>
    </w:p>
    <w:p/>
    <w:p>
      <w:pPr>
        <w:jc w:val="left"/>
      </w:pPr>
      <w:r>
        <w:rPr>
          <w:rFonts w:ascii="宋体" w:hAnsi="宋体" w:eastAsia="宋体" w:cs="宋体"/>
          <w:sz w:val="28"/>
          <w:szCs w:val="28"/>
          <w:b w:val="0"/>
          <w:bCs w:val="0"/>
        </w:rPr>
        <w:t xml:space="preserve">(2)规范、强化各地区工程月度检查，并将检查及跟踪复查效果作为对各地区绩效考核的关键指标，同时，要求各地区月度检查做到：“地区及项目领导参加，检查目的及结果明确，分组分工细致，对问题的点评分析清晰、透彻，对上月存在的问题跟踪到位，奖罚分明”。</w:t>
      </w:r>
    </w:p>
    <w:p/>
    <w:p>
      <w:pPr>
        <w:jc w:val="left"/>
      </w:pPr>
      <w:r>
        <w:rPr>
          <w:rFonts w:ascii="宋体" w:hAnsi="宋体" w:eastAsia="宋体" w:cs="宋体"/>
          <w:sz w:val="28"/>
          <w:szCs w:val="28"/>
          <w:b w:val="0"/>
          <w:bCs w:val="0"/>
        </w:rPr>
        <w:t xml:space="preserve">严格落实合同节点验收付款制度，保障企业利益</w:t>
      </w:r>
    </w:p>
    <w:p/>
    <w:p>
      <w:pPr>
        <w:jc w:val="left"/>
      </w:pPr>
      <w:r>
        <w:rPr>
          <w:rFonts w:ascii="宋体" w:hAnsi="宋体" w:eastAsia="宋体" w:cs="宋体"/>
          <w:sz w:val="28"/>
          <w:szCs w:val="28"/>
          <w:b w:val="0"/>
          <w:bCs w:val="0"/>
        </w:rPr>
        <w:t xml:space="preserve">工程合同节点验收付款作为一个现代企业管理的重要手段，所有工程人员要有充分的认知，我们也有责任、有能力把这项工作顺利推行，切实把验收付款落到实处。</w:t>
      </w:r>
    </w:p>
    <w:p/>
    <w:p>
      <w:pPr>
        <w:jc w:val="left"/>
      </w:pPr>
      <w:r>
        <w:rPr>
          <w:rFonts w:ascii="宋体" w:hAnsi="宋体" w:eastAsia="宋体" w:cs="宋体"/>
          <w:sz w:val="28"/>
          <w:szCs w:val="28"/>
          <w:b w:val="0"/>
          <w:bCs w:val="0"/>
        </w:rPr>
        <w:t xml:space="preserve">(1)在201_年“工程质量与进度控制验收付款体系”基本完善的基础上，过程中我们严肃工程签证和中期节点验收付款，明确各单位各部门责任，以此提升工程管理人员对节点验收付款的重要性和责任感。</w:t>
      </w:r>
    </w:p>
    <w:p/>
    <w:p>
      <w:pPr>
        <w:jc w:val="left"/>
      </w:pPr>
      <w:r>
        <w:rPr>
          <w:rFonts w:ascii="宋体" w:hAnsi="宋体" w:eastAsia="宋体" w:cs="宋体"/>
          <w:sz w:val="28"/>
          <w:szCs w:val="28"/>
          <w:b w:val="0"/>
          <w:bCs w:val="0"/>
        </w:rPr>
        <w:t xml:space="preserve">(2)在节点验收付款问题上，要求工程管理人员必须区分好信任关系和法律责任关系，对于违规签名给公司造成损失的，就必须承当相应的法律和经济责任，在执行验收付款中始终坚持一项重要原则，即：“有付款的地方就要有节点验收，做到每一笔付款都有理有据”。</w:t>
      </w:r>
    </w:p>
    <w:p/>
    <w:p>
      <w:pPr>
        <w:jc w:val="left"/>
      </w:pPr>
      <w:r>
        <w:rPr>
          <w:rFonts w:ascii="宋体" w:hAnsi="宋体" w:eastAsia="宋体" w:cs="宋体"/>
          <w:sz w:val="28"/>
          <w:szCs w:val="28"/>
          <w:b w:val="0"/>
          <w:bCs w:val="0"/>
        </w:rPr>
        <w:t xml:space="preserve">强化工程监理责任，发展全能监理</w:t>
      </w:r>
    </w:p>
    <w:p/>
    <w:p>
      <w:pPr>
        <w:jc w:val="left"/>
      </w:pPr>
      <w:r>
        <w:rPr>
          <w:rFonts w:ascii="宋体" w:hAnsi="宋体" w:eastAsia="宋体" w:cs="宋体"/>
          <w:sz w:val="28"/>
          <w:szCs w:val="28"/>
          <w:b w:val="0"/>
          <w:bCs w:val="0"/>
        </w:rPr>
        <w:t xml:space="preserve">结合我们现行的工程管理模式，在相对完善的工程监理管理制度下，在监理工作中给予充分授权，在项目管理过程中树立监理的地位，利用监理人员自身高智能。</w:t>
      </w:r>
    </w:p>
    <w:p/>
    <w:p/>
    <w:p/>
    <w:p>
      <w:pPr>
        <w:jc w:val="left"/>
      </w:pPr>
      <w:r>
        <w:rPr>
          <w:rFonts w:ascii="宋体" w:hAnsi="宋体" w:eastAsia="宋体" w:cs="宋体"/>
          <w:sz w:val="28"/>
          <w:szCs w:val="28"/>
          <w:b w:val="0"/>
          <w:bCs w:val="0"/>
        </w:rPr>
        <w:t xml:space="preserve">关键词：医院、项目、介绍</w:t>
      </w:r>
    </w:p>
    <w:p>
      <w:pPr>
        <w:jc w:val="left"/>
      </w:pPr>
      <w:r>
        <w:rPr>
          <w:rFonts w:ascii="宋体" w:hAnsi="宋体" w:eastAsia="宋体" w:cs="宋体"/>
          <w:sz w:val="28"/>
          <w:szCs w:val="28"/>
          <w:b w:val="0"/>
          <w:bCs w:val="0"/>
        </w:rPr>
        <w:t xml:space="preserve">参考文献：[1]早该帮https://bang.zaogai.com/item/BPS-ITEM-12773.html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2023-05-24T10:36:42+08:00</dcterms:created>
  <dcterms:modified xsi:type="dcterms:W3CDTF">2023-05-24T10:36:42+08:00</dcterms:modified>
</cp:coreProperties>
</file>

<file path=docProps/custom.xml><?xml version="1.0" encoding="utf-8"?>
<Properties xmlns="http://schemas.openxmlformats.org/officeDocument/2006/custom-properties" xmlns:vt="http://schemas.openxmlformats.org/officeDocument/2006/docPropsVTypes"/>
</file>