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各位领导、各位同仁：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大家好!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加入</w:t>
      </w:r>
      <w:r>
        <w:rPr>
          <w:rFonts w:hint="eastAsia" w:ascii="宋体" w:hAnsi="宋体" w:eastAsia="宋体" w:cs="宋体"/>
          <w:sz w:val="28"/>
          <w:szCs w:val="28"/>
          <w:lang w:eastAsia="zh-CN"/>
        </w:rPr>
        <w:t>早该帮公司</w:t>
      </w:r>
      <w:r>
        <w:rPr>
          <w:rFonts w:hint="eastAsia" w:ascii="宋体" w:hAnsi="宋体" w:eastAsia="宋体" w:cs="宋体"/>
          <w:sz w:val="28"/>
          <w:szCs w:val="28"/>
        </w:rPr>
        <w:t>这个温暖的大家庭已经15个年银行会计主管竞聘演讲头了，今天站在这里，我一方面感到非常荣幸，另一方面感到无限感慨，因为我人生最美好的青春年华都是在这里度过的。正是出于对</w:t>
      </w:r>
      <w:r>
        <w:rPr>
          <w:rFonts w:hint="eastAsia" w:ascii="宋体" w:hAnsi="宋体" w:eastAsia="宋体" w:cs="宋体"/>
          <w:sz w:val="28"/>
          <w:szCs w:val="28"/>
          <w:lang w:eastAsia="zh-CN"/>
        </w:rPr>
        <w:t>早该帮公司</w:t>
      </w:r>
      <w:r>
        <w:rPr>
          <w:rFonts w:hint="eastAsia" w:ascii="宋体" w:hAnsi="宋体" w:eastAsia="宋体" w:cs="宋体"/>
          <w:sz w:val="28"/>
          <w:szCs w:val="28"/>
        </w:rPr>
        <w:t>深厚的感情和对自己能力的自信，今天，我勇敢地走上竞职演讲台，积极参与会计主管的竞聘。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首先借此机会，我要对在座各位领导和同志们多年来的关心、培养和帮助，表示衷心的感谢。是你们的关爱和帮助，让我一步一个脚印，扎扎实实地走到了今天;是你们的鼓励和支持，让我战胜了诸多困难，在砺炼中更加理性与成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下面，我向大家简要介绍一下我的个人情况，让大家对我有一个银行会计竞聘更加全面的认识和了解。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此次参加竞聘除了我对自己能力的自信外，还源于以下几点优势：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是具有较强的工作作风和责任心。多年来，组织上的培养，领导和同事们的支持和帮助，造就了我敢于坚持原则，主持公道，秉公办事，作风正派，善于听取群众意见的品格。我始终认为，干好事业靠的是忠诚于事业，靠的是一丝不苟的责任心。不管是在我担任客户经理期间，还是在担任坐班主任以来，我都认真做好本职工作，始终严格要求自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是热爱金融事业，具有娴熟的工作经验。参加工作以来，我先后从事很银行会计竞聘演讲多工作，对我行的诸多业务都有了较为深入的了解。13年来，不同的工作性质锻炼了我不同的能力，积累了丰富的工作经验。应该说，这些年来，我对行里的情况了如指掌，不管是在做储蓄、会计、综合员，还是在担任客户经理、坐班主任以来，我总是努力工作，不断提高自己。有人说，经历是一笔财富，而我更愿意把自己的经历当成一种资源，一种在我今后的工作中可以利用、可以共享、可银行会计竞聘报告以整合的资源。与此同时，这些年来的实践锻炼，也我深刻地领悟到了理论与实践相结合的重要性，深切地感受到自己在会计管理能力、工作实践经验等方面有了全方位的提高，使自己的脚步更加坚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是我具有较强的组织管理能力。经过不断的学习和锻炼，我的组织协调能力、领导部署能力等都有了很大提高，在员工面前具有一定的号召力和亲和力。尤其是担任坐班主任以来，更加锻炼了我较强的组织管理能力，这为我做好以后的工作打下了基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是树立了强烈的工作责任感和具备了勇于创新的精神。我出生于一个普通家庭，深深懂得“宝剑锋从磨砺出，梅花香自苦寒来”的道理。我的家庭教育、生活和多年的工作经历，使我锻炼了很强的吃苦耐劳的精神，为了完成繁重的工作任务，经常废寝银行会计岗位职责忘食、通宵达旦地加班加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金无足赤，人无完人。在这里，我也愿意坦诚地把自己已经认识到的不足之处汇报给大家。主要有两点：一是知识结构上的不足仍然明显。目前，我正在自学有关网络会计电算化、写作、财务管理方面的知识，我想通过循序渐进的努力，力争成为对网络会计知识、财务知识、经营管理知识都有所知晓的综合性管理人才。二是处理矛盾的经验不足。我将充分依靠老同志丰富的阅历和经验，虚心求教，加以弥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请领导和同志们相信，既然我自己能认识到这些不足，也就一定能努力克服，不断完善自己的人格。如果承蒙领导厚爱，让我走上会计主管的工作岗位，我将牢记使命、不负重托，更好地肩负起行里各位领导、同事们对我的嘱托，勤奋工作，扎实苦银行会计主管竞聘报告干，切实做好会计管理工作;我将把新的岗位当成干事创业的大舞台，竭尽个人的能力和水平，不遗余力地去追求事业成功与人生价值的最佳结合点。具体来说，我将做到以下几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第一、强化柜面业务操作风险防范能力。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投资放贷存在较高的风险，区分可贷与不可贷关系到柜员专业技能的高低，除此还有一个潜在因素就是关系网。作为会计主管，我将积极组织柜员学习政治理论和业务知识，开展岗位练兵，做好柜员的业务素质档案和质量考核档案，坚持“六个一”活动;有计划的提高柜员的政治理论水平、业务素质和专业技能，提高员工风险防范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第二、加强对网点及柜台的管理力度，狠抓财务管理，健全各项管理制度。在管理上，我将建立机制，突出创新。不断在机制创新上做文章，积极探索以制度管理人、以制度规范人、以制度激励人的长效管理机制。另外，我还将不断寻找工作的新思路、新方法，积极为做好各个营业银行信贷客户经理竞聘报告范文网点及柜点的管理工作出谋划策。做好网点的会计结算制度、规定、实施细则的组织执行工作，建立完善的内部管理程序。提高营业网点会计业务核算质量，使各项工作具体化和量化，具备可操作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第三、进一步加强财会电算化建设。财会电算化已经成为了当今财会工作的发展方向。所以我认为，在这方面，不仅要投入资金进行建设，更重要的是。要区别于传统的财会制度，根据电算化的特点建立一整套适应电算化工作需要的工作流程和管理制度信用社客户经理竞聘演讲稿。以切实提高工作效率和工作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第四、我仍将一如既往加强自身素质的培养。为了更好的开展工作，我将通过加强业务学习和思想建设，提高自身综合素质。同时，我还要积极钻研最新的财务管理方向和手段，协助主任带头认真学习财会电算化知识，掌握计算机软硬件的基本知识，并做好本部门人员的业务知识培训工作。使本部门会计人员在工作中提高实际操作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尊敬的各位领导，评委，同事们，香港首富李嘉诚说过，大材小用，基本没用，因为大材小用会扼制人的潜能的发挥;小材大用，基本有用，因为小材大用有利于激发人的潜能。希望借我们行人事改革的“东风”，使我块“小材”得到大用的机会，一旦如愿，竭诚欢迎诸位用挑剔的眼光看我，多提宝贵意见。最后，我想说，作为会计主管，目前我或许不是最优秀的，但我一定做最努力的，请大家相信我</w:t>
      </w:r>
      <w:bookmarkStart w:id="0" w:name="_GoBack"/>
      <w:bookmarkEnd w:id="0"/>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tka Heading">
    <w:panose1 w:val="00000000000000000000"/>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 w:name="Sitka Text">
    <w:panose1 w:val="00000000000000000000"/>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11412C4D"/>
    <w:rsid w:val="217C34DD"/>
    <w:rsid w:val="21DE79DB"/>
    <w:rsid w:val="331536DD"/>
    <w:rsid w:val="3328453C"/>
    <w:rsid w:val="4D8C731D"/>
    <w:rsid w:val="582F787B"/>
    <w:rsid w:val="5AAC5D4F"/>
    <w:rsid w:val="6ACC4810"/>
    <w:rsid w:val="75175B20"/>
    <w:rsid w:val="7563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2294</Words>
  <Characters>2296</Characters>
  <Lines>0</Lines>
  <Paragraphs>0</Paragraphs>
  <TotalTime>2</TotalTime>
  <ScaleCrop>false</ScaleCrop>
  <LinksUpToDate>false</LinksUpToDate>
  <CharactersWithSpaces>2296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2022-04-04T10:44:00Z</dcterms:created>
  <dc:creator>小绵羊</dc:creator>
  <cp:lastModifiedBy>静静</cp:lastModifiedBy>
  <dcterms:modified xsi:type="dcterms:W3CDTF">2023-05-20T13:11:56Z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BC22643D25FD4A0790D25508EA75144F</vt:lpwstr>
  </property>
</Properties>
</file>