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2E" w:rsidRDefault="00AD0C2E" w:rsidP="00AD0C2E">
      <w:pPr>
        <w:pStyle w:val="1"/>
      </w:pPr>
      <w:bookmarkStart w:id="0" w:name="_GoBack"/>
      <w:r>
        <w:t>项目验收申请书</w:t>
      </w:r>
    </w:p>
    <w:bookmarkEnd w:id="0"/>
    <w:p w:rsidR="00AD0C2E" w:rsidRDefault="00AD0C2E" w:rsidP="00AD0C2E">
      <w:pPr>
        <w:rPr>
          <w:rFonts w:hint="eastAsia"/>
        </w:rPr>
      </w:pPr>
      <w:r>
        <w:rPr>
          <w:rFonts w:hint="eastAsia"/>
        </w:rPr>
        <w:t>鼓励单位、组织和个人合理利用我镇的自然资源，在规划许可及政策法规允许的范围内大力发展种植业，凡符合《意见》要求从事种植业新发展的单位、组织或个人，在项目实施前，须向镇人民政府提出书面申请（并</w:t>
      </w:r>
      <w:proofErr w:type="gramStart"/>
      <w:r>
        <w:rPr>
          <w:rFonts w:hint="eastAsia"/>
        </w:rPr>
        <w:t>附项目</w:t>
      </w:r>
      <w:proofErr w:type="gramEnd"/>
      <w:r>
        <w:rPr>
          <w:rFonts w:hint="eastAsia"/>
        </w:rPr>
        <w:t>建设申请表、项目实施方案），由镇人民政府对项目的规划、土地使用等符合性条件进行初审，初审后由镇人民政府签署意见报市农业局审查，经批准后方可实施。</w:t>
      </w:r>
    </w:p>
    <w:p w:rsidR="00AD0C2E" w:rsidRDefault="00AD0C2E" w:rsidP="00AD0C2E"/>
    <w:p w:rsidR="00AD0C2E" w:rsidRDefault="00AD0C2E" w:rsidP="00AD0C2E">
      <w:pPr>
        <w:rPr>
          <w:rFonts w:hint="eastAsia"/>
        </w:rPr>
      </w:pPr>
      <w:r>
        <w:rPr>
          <w:rFonts w:hint="eastAsia"/>
        </w:rPr>
        <w:t>二、项目申报验收</w:t>
      </w:r>
    </w:p>
    <w:p w:rsidR="00AD0C2E" w:rsidRDefault="00AD0C2E" w:rsidP="00AD0C2E"/>
    <w:p w:rsidR="00AD0C2E" w:rsidRDefault="00AD0C2E" w:rsidP="00AD0C2E">
      <w:pPr>
        <w:rPr>
          <w:rFonts w:hint="eastAsia"/>
        </w:rPr>
      </w:pPr>
      <w:r>
        <w:rPr>
          <w:rFonts w:hint="eastAsia"/>
        </w:rPr>
        <w:t>项目建设完成后，项目业主要如实撰写申请验收报告，并附有关申报材料（验收书面申请、项目建设申请表、企业或</w:t>
      </w:r>
      <w:proofErr w:type="gramStart"/>
      <w:r>
        <w:rPr>
          <w:rFonts w:hint="eastAsia"/>
        </w:rPr>
        <w:t>专合社</w:t>
      </w:r>
      <w:proofErr w:type="gramEnd"/>
      <w:r>
        <w:rPr>
          <w:rFonts w:hint="eastAsia"/>
        </w:rPr>
        <w:t>营业执照复印件、土地流转合同及花名册、相关证明文件等），向镇人民</w:t>
      </w:r>
      <w:proofErr w:type="gramStart"/>
      <w:r>
        <w:rPr>
          <w:rFonts w:hint="eastAsia"/>
        </w:rPr>
        <w:t>民</w:t>
      </w:r>
      <w:proofErr w:type="gramEnd"/>
      <w:r>
        <w:rPr>
          <w:rFonts w:hint="eastAsia"/>
        </w:rPr>
        <w:t>政府申报。镇人民政府及时对项目建设情况的真实性、合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性、合法性进行认真审查核实。项目经镇人民政府审查合格后并形成审核意见报市农业局。市农业局接到审核意见后及时组织相关人员到项目建设单位验收。初步验收通过后，市农业局将验收结果在项目所在镇村、《今日》和农业</w:t>
      </w:r>
      <w:proofErr w:type="gramStart"/>
      <w:r>
        <w:rPr>
          <w:rFonts w:hint="eastAsia"/>
        </w:rPr>
        <w:t>局外网</w:t>
      </w:r>
      <w:proofErr w:type="gramEnd"/>
      <w:r>
        <w:rPr>
          <w:rFonts w:hint="eastAsia"/>
        </w:rPr>
        <w:t>网站进行公示，公示时间不得少于</w:t>
      </w:r>
      <w:r>
        <w:rPr>
          <w:rFonts w:hint="eastAsia"/>
        </w:rPr>
        <w:t>5</w:t>
      </w:r>
      <w:r>
        <w:rPr>
          <w:rFonts w:hint="eastAsia"/>
        </w:rPr>
        <w:t>个工作日。公示期满无异议的项目，由市农业局提出</w:t>
      </w:r>
      <w:proofErr w:type="gramStart"/>
      <w:r>
        <w:rPr>
          <w:rFonts w:hint="eastAsia"/>
        </w:rPr>
        <w:t>项目奖补资金</w:t>
      </w:r>
      <w:proofErr w:type="gramEnd"/>
      <w:r>
        <w:rPr>
          <w:rFonts w:hint="eastAsia"/>
        </w:rPr>
        <w:t>意见的报告，并将该报告与项目申报材料、初步验收材料报市推进办。</w:t>
      </w:r>
    </w:p>
    <w:p w:rsidR="00AD0C2E" w:rsidRDefault="00AD0C2E" w:rsidP="00AD0C2E"/>
    <w:p w:rsidR="00AD0C2E" w:rsidRDefault="00AD0C2E" w:rsidP="00AD0C2E">
      <w:pPr>
        <w:rPr>
          <w:rFonts w:hint="eastAsia"/>
        </w:rPr>
      </w:pPr>
      <w:r>
        <w:rPr>
          <w:rFonts w:hint="eastAsia"/>
        </w:rPr>
        <w:t>畜牧业</w:t>
      </w:r>
      <w:proofErr w:type="gramStart"/>
      <w:r>
        <w:rPr>
          <w:rFonts w:hint="eastAsia"/>
        </w:rPr>
        <w:t>类实施</w:t>
      </w:r>
      <w:proofErr w:type="gramEnd"/>
      <w:r>
        <w:rPr>
          <w:rFonts w:hint="eastAsia"/>
        </w:rPr>
        <w:t>细则</w:t>
      </w:r>
    </w:p>
    <w:p w:rsidR="00AD0C2E" w:rsidRDefault="00AD0C2E" w:rsidP="00AD0C2E"/>
    <w:p w:rsidR="00AD0C2E" w:rsidRDefault="00AD0C2E" w:rsidP="00AD0C2E">
      <w:pPr>
        <w:rPr>
          <w:rFonts w:hint="eastAsia"/>
        </w:rPr>
      </w:pPr>
      <w:r>
        <w:rPr>
          <w:rFonts w:hint="eastAsia"/>
        </w:rPr>
        <w:t>一、项目前期审查</w:t>
      </w:r>
    </w:p>
    <w:p w:rsidR="00AD0C2E" w:rsidRDefault="00AD0C2E" w:rsidP="00AD0C2E"/>
    <w:p w:rsidR="00E5161F" w:rsidRDefault="00AD0C2E" w:rsidP="00AD0C2E">
      <w:r>
        <w:rPr>
          <w:rFonts w:hint="eastAsia"/>
        </w:rPr>
        <w:t>鼓励单位、组织和个人合理利用我镇的自然资源，在规划许可及政策法规允许的范围内大力发展畜牧业，凡符合《意见》要求从事畜牧业新发展的单位、组织或个人，在项目实施前，须向镇人民政府提出书面申请（并</w:t>
      </w:r>
      <w:proofErr w:type="gramStart"/>
      <w:r>
        <w:rPr>
          <w:rFonts w:hint="eastAsia"/>
        </w:rPr>
        <w:t>附项目</w:t>
      </w:r>
      <w:proofErr w:type="gramEnd"/>
      <w:r>
        <w:rPr>
          <w:rFonts w:hint="eastAsia"/>
        </w:rPr>
        <w:t>建设申请表），由镇人民政府对项目的规划、土地使用等符合性条件进行初审，初审后由镇人民政府签署意见报市畜牧局审查，经批准后方可实施。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E"/>
    <w:rsid w:val="00AD0C2E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4236D-F7D9-48FF-BE73-7026C1C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0C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0C2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335</Characters>
  <Application>Microsoft Office Word</Application>
  <DocSecurity>0</DocSecurity>
  <Lines>17</Lines>
  <Paragraphs>10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2023-05-17T07:44:00Z</dcterms:created>
  <dcterms:modified xsi:type="dcterms:W3CDTF">2023-05-17T07:45:00Z</dcterms:modified>
</cp:coreProperties>
</file>