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74" w:rsidRDefault="00544F74" w:rsidP="00544F74">
      <w:pPr>
        <w:pStyle w:val="1"/>
      </w:pPr>
      <w:bookmarkStart w:id="0" w:name="_GoBack"/>
      <w:r>
        <w:t>立项审批书</w:t>
      </w:r>
    </w:p>
    <w:bookmarkEnd w:id="0"/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>各党总支：</w:t>
      </w:r>
    </w:p>
    <w:p w:rsidR="00544F74" w:rsidRDefault="00544F74" w:rsidP="00544F74">
      <w:pPr>
        <w:jc w:val="left"/>
      </w:pPr>
    </w:p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>为进一步落实新时代党建工作重点任务，推动基层党支部书记切实</w:t>
      </w:r>
      <w:proofErr w:type="gramStart"/>
      <w:r>
        <w:rPr>
          <w:rFonts w:hint="eastAsia"/>
        </w:rPr>
        <w:t>履行抓</w:t>
      </w:r>
      <w:proofErr w:type="gramEnd"/>
      <w:r>
        <w:rPr>
          <w:rFonts w:hint="eastAsia"/>
        </w:rPr>
        <w:t>党建工作职责，不断提高学校基层党建工作质量，根据省高校党建考核要求，经研究决定在全校范围内组织实施基层党支部书记抓党建“书记项目”，现将有关事项通知如下。</w:t>
      </w:r>
    </w:p>
    <w:p w:rsidR="00544F74" w:rsidRDefault="00544F74" w:rsidP="00544F74">
      <w:pPr>
        <w:jc w:val="left"/>
      </w:pPr>
    </w:p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>一、目标意义</w:t>
      </w:r>
    </w:p>
    <w:p w:rsidR="00544F74" w:rsidRDefault="00544F74" w:rsidP="00544F74">
      <w:pPr>
        <w:jc w:val="left"/>
      </w:pPr>
    </w:p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>为进一步落实党支部书记抓党建工作第一责任人职责，发挥党支部书记抓党建工作的示范效应，积极探索基层党支部建设工作中存在的突出问题和整改路径，由各党支部书记组织实施，着力破解基层党建工作难点热点问题，形成党支部工作品牌和特色，有力推动基层党建工作创新发展。</w:t>
      </w:r>
    </w:p>
    <w:p w:rsidR="00544F74" w:rsidRDefault="00544F74" w:rsidP="00544F74">
      <w:pPr>
        <w:jc w:val="left"/>
      </w:pPr>
    </w:p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>二、项目实施</w:t>
      </w:r>
    </w:p>
    <w:p w:rsidR="00544F74" w:rsidRDefault="00544F74" w:rsidP="00544F74">
      <w:pPr>
        <w:jc w:val="left"/>
      </w:pPr>
    </w:p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各基层党支部书记要根据基层</w:t>
      </w:r>
      <w:proofErr w:type="gramStart"/>
      <w:r>
        <w:rPr>
          <w:rFonts w:hint="eastAsia"/>
        </w:rPr>
        <w:t>党建热点</w:t>
      </w:r>
      <w:proofErr w:type="gramEnd"/>
      <w:r>
        <w:rPr>
          <w:rFonts w:hint="eastAsia"/>
        </w:rPr>
        <w:t>难点问题，在广泛征求党员师生意见建议的基础上，结合学校和本单位实际进行调研，按照“切口小、有难度、具体可操作、有推广价值”的原则，确定</w:t>
      </w:r>
      <w:r>
        <w:rPr>
          <w:rFonts w:hint="eastAsia"/>
        </w:rPr>
        <w:t>1</w:t>
      </w:r>
      <w:r>
        <w:rPr>
          <w:rFonts w:hint="eastAsia"/>
        </w:rPr>
        <w:t>项党建“书记项目”。各基层党支部书记为项目直接责任人，负责项目总体设计、部署实施、推进落实；各党总支要做好项目的立项审核、经费支持、督促指导、</w:t>
      </w:r>
      <w:proofErr w:type="gramStart"/>
      <w:r>
        <w:rPr>
          <w:rFonts w:hint="eastAsia"/>
        </w:rPr>
        <w:t>验收结项工作</w:t>
      </w:r>
      <w:proofErr w:type="gramEnd"/>
      <w:r>
        <w:rPr>
          <w:rFonts w:hint="eastAsia"/>
        </w:rPr>
        <w:t>；党委组织部做好项目立项审批、经费配套、实施过程抽查、成果经验交流工作。</w:t>
      </w:r>
    </w:p>
    <w:p w:rsidR="00544F74" w:rsidRDefault="00544F74" w:rsidP="00544F74">
      <w:pPr>
        <w:jc w:val="left"/>
      </w:pPr>
    </w:p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各单位认真制定项目实施方案，提出拟解决的主要问题、学年预期目标、主要措施和进度安排等，填写完成《扬州工业职业技术学院基层党支部书记抓党建“书记项目”立项书》，经党总支立项审核后，以总支为单位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日下班前，将盖章纸质版立项书报送党委组织部审批，电子版打包发送至马英敏</w:t>
      </w:r>
      <w:r>
        <w:rPr>
          <w:rFonts w:hint="eastAsia"/>
        </w:rPr>
        <w:t>OA</w:t>
      </w:r>
      <w:r>
        <w:rPr>
          <w:rFonts w:hint="eastAsia"/>
        </w:rPr>
        <w:t>邮箱。</w:t>
      </w:r>
    </w:p>
    <w:p w:rsidR="00544F74" w:rsidRDefault="00544F74" w:rsidP="00544F74">
      <w:pPr>
        <w:jc w:val="left"/>
      </w:pPr>
    </w:p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项目经审批立项后组织实施，运行周期结束后形成总结报告上报党总支，由各党总支自行组织项目验收，将验收结果和相关材料报党委组织部备案，并负责推荐至少一个项目参加基层党支部书记抓党建“书记项目”成果经验交流。</w:t>
      </w:r>
    </w:p>
    <w:p w:rsidR="00544F74" w:rsidRDefault="00544F74" w:rsidP="00544F74">
      <w:pPr>
        <w:jc w:val="left"/>
      </w:pPr>
    </w:p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>三、进度安排</w:t>
      </w:r>
    </w:p>
    <w:p w:rsidR="00544F74" w:rsidRDefault="00544F74" w:rsidP="00544F74">
      <w:pPr>
        <w:jc w:val="left"/>
      </w:pPr>
    </w:p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月，党委组织部完成基层党支部书记抓党建“书记项目”立项审批工作。</w:t>
      </w:r>
    </w:p>
    <w:p w:rsidR="00544F74" w:rsidRDefault="00544F74" w:rsidP="00544F74">
      <w:pPr>
        <w:jc w:val="left"/>
      </w:pPr>
    </w:p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初，发布立项通知。</w:t>
      </w:r>
    </w:p>
    <w:p w:rsidR="00544F74" w:rsidRDefault="00544F74" w:rsidP="00544F74">
      <w:pPr>
        <w:jc w:val="left"/>
      </w:pPr>
    </w:p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月至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月，项目有序推进。</w:t>
      </w:r>
    </w:p>
    <w:p w:rsidR="00544F74" w:rsidRDefault="00544F74" w:rsidP="00544F74">
      <w:pPr>
        <w:jc w:val="left"/>
      </w:pPr>
    </w:p>
    <w:p w:rsidR="00544F74" w:rsidRDefault="00544F74" w:rsidP="00544F74">
      <w:pPr>
        <w:jc w:val="left"/>
        <w:rPr>
          <w:rFonts w:hint="eastAsia"/>
        </w:rPr>
      </w:pPr>
      <w:r>
        <w:rPr>
          <w:rFonts w:hint="eastAsia"/>
        </w:rPr>
        <w:t>4.2021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月，项目验收。</w:t>
      </w:r>
    </w:p>
    <w:p w:rsidR="00544F74" w:rsidRDefault="00544F74" w:rsidP="00544F74">
      <w:pPr>
        <w:jc w:val="left"/>
      </w:pPr>
    </w:p>
    <w:p w:rsidR="00E5161F" w:rsidRDefault="00544F74" w:rsidP="00544F74">
      <w:pPr>
        <w:jc w:val="left"/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月，开展“书记项目”经验交流。</w:t>
      </w:r>
    </w:p>
    <w:sectPr w:rsidR="00E51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74"/>
    <w:rsid w:val="00544F74"/>
    <w:rsid w:val="00E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DBD48-52D3-4403-B86B-F1FD7CC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4F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4F7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433</Characters>
  <Application>Microsoft Office Word</Application>
  <DocSecurity>0</DocSecurity>
  <Lines>22</Lines>
  <Paragraphs>13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2023-05-17T07:44:00Z</dcterms:created>
  <dcterms:modified xsi:type="dcterms:W3CDTF">2023-05-17T07:45:00Z</dcterms:modified>
</cp:coreProperties>
</file>