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BD" w:rsidRDefault="006C41BD" w:rsidP="006C41BD">
      <w:pPr>
        <w:pStyle w:val="1"/>
      </w:pPr>
      <w:bookmarkStart w:id="0" w:name="_GoBack"/>
      <w:proofErr w:type="gramStart"/>
      <w:r>
        <w:t>课题结项书</w:t>
      </w:r>
      <w:proofErr w:type="gramEnd"/>
    </w:p>
    <w:bookmarkEnd w:id="0"/>
    <w:p w:rsidR="006C41BD" w:rsidRDefault="006C41BD" w:rsidP="006C41BD">
      <w:pPr>
        <w:rPr>
          <w:rFonts w:hint="eastAsia"/>
        </w:rPr>
      </w:pPr>
      <w:r>
        <w:rPr>
          <w:rFonts w:hint="eastAsia"/>
        </w:rPr>
        <w:t>立项是课题的研发初始阶段，是从编制课题申请书直至签订计划任务书的过程。立项是课题管理的关键环节，课题研究方向的恰当选择、工艺路线的透彻论证、研究目标的清晰制定等对课题成功研发至关重要。我院课题立项管理主要包括</w:t>
      </w:r>
      <w:r>
        <w:rPr>
          <w:rFonts w:hint="eastAsia"/>
        </w:rPr>
        <w:t>3</w:t>
      </w:r>
      <w:r>
        <w:rPr>
          <w:rFonts w:hint="eastAsia"/>
        </w:rPr>
        <w:t>方面的工作，即课题申请书的评审、课题可行性论证和课题任务书的签订。我院</w:t>
      </w:r>
      <w:proofErr w:type="gramStart"/>
      <w:r>
        <w:rPr>
          <w:rFonts w:hint="eastAsia"/>
        </w:rPr>
        <w:t>院</w:t>
      </w:r>
      <w:proofErr w:type="gramEnd"/>
      <w:r>
        <w:rPr>
          <w:rFonts w:hint="eastAsia"/>
        </w:rPr>
        <w:t>开课题的立项管理流程如图</w:t>
      </w:r>
      <w:r>
        <w:rPr>
          <w:rFonts w:hint="eastAsia"/>
        </w:rPr>
        <w:t>1</w:t>
      </w:r>
      <w:r>
        <w:rPr>
          <w:rFonts w:hint="eastAsia"/>
        </w:rPr>
        <w:t>所示。</w:t>
      </w:r>
    </w:p>
    <w:p w:rsidR="006C41BD" w:rsidRDefault="006C41BD" w:rsidP="006C41BD"/>
    <w:p w:rsidR="006C41BD" w:rsidRDefault="006C41BD" w:rsidP="006C41BD">
      <w:pPr>
        <w:rPr>
          <w:rFonts w:hint="eastAsia"/>
        </w:rPr>
      </w:pPr>
      <w:r>
        <w:rPr>
          <w:rFonts w:hint="eastAsia"/>
        </w:rPr>
        <w:t>1.1</w:t>
      </w:r>
      <w:r>
        <w:rPr>
          <w:rFonts w:hint="eastAsia"/>
        </w:rPr>
        <w:t>课题申请书的评审课题申请书的评审包括业务单元的内部评审和企业发展部的初审。内部评审是指业务单元对行业需求迫切、符合公司业务发展要求的课题进行筛选，择优按公司要求编写课题申请书；课题申请书的初审是指企业发展部根据公司发展规划、课题申请书的内容编制要求进行审查，提出修改意见，并反馈课题申请人。</w:t>
      </w:r>
    </w:p>
    <w:p w:rsidR="006C41BD" w:rsidRDefault="006C41BD" w:rsidP="006C41BD"/>
    <w:p w:rsidR="006C41BD" w:rsidRDefault="006C41BD" w:rsidP="006C41BD">
      <w:pPr>
        <w:rPr>
          <w:rFonts w:hint="eastAsia"/>
        </w:rPr>
      </w:pPr>
      <w:r>
        <w:rPr>
          <w:rFonts w:hint="eastAsia"/>
        </w:rPr>
        <w:t>1.2</w:t>
      </w:r>
      <w:r>
        <w:rPr>
          <w:rFonts w:hint="eastAsia"/>
        </w:rPr>
        <w:t>课题的可行性论证课题可行性论证是指对于通过企业发展部初审的课题，由企业发展部组织院科技委员会的同行专家、财务专家等召开课题可行性论证会。由课题组讲解课题内容，并对专家提问进行答辩；专家对课题的可行性进行评定，同时需给出有益于课题研究的建设性意见和建议。</w:t>
      </w:r>
    </w:p>
    <w:p w:rsidR="006C41BD" w:rsidRDefault="006C41BD" w:rsidP="006C41BD"/>
    <w:p w:rsidR="006C41BD" w:rsidRDefault="006C41BD" w:rsidP="006C41BD">
      <w:pPr>
        <w:rPr>
          <w:rFonts w:hint="eastAsia"/>
        </w:rPr>
      </w:pPr>
      <w:r>
        <w:rPr>
          <w:rFonts w:hint="eastAsia"/>
        </w:rPr>
        <w:t>1.3</w:t>
      </w:r>
      <w:r>
        <w:rPr>
          <w:rFonts w:hint="eastAsia"/>
        </w:rPr>
        <w:t>课题任务书的签订课题任务书的签订是指课题经公司决策层审批通过后，由公司领导、科技主管领导、企业发展部、业务主管领导、课题负责人联合会签的课题计划任务书。计划任务书是对课题申请书的精要内容的摘录，以及课题研究工艺路线、经费支出、采购计划、课题进度安排、课题组人员分工、验收要求的细化与约定。计划任务书类似项目合同，是对课题研究进度、质量、费用进行约束和管理的关键环节，一旦完成会签，除特殊情况外不允许变更，企业发展部将按计划任务</w:t>
      </w:r>
      <w:proofErr w:type="gramStart"/>
      <w:r>
        <w:rPr>
          <w:rFonts w:hint="eastAsia"/>
        </w:rPr>
        <w:t>书实施</w:t>
      </w:r>
      <w:proofErr w:type="gramEnd"/>
      <w:r>
        <w:rPr>
          <w:rFonts w:hint="eastAsia"/>
        </w:rPr>
        <w:t>日常监管与考核。</w:t>
      </w:r>
    </w:p>
    <w:p w:rsidR="006C41BD" w:rsidRDefault="006C41BD" w:rsidP="006C41BD"/>
    <w:p w:rsidR="006C41BD" w:rsidRDefault="006C41BD" w:rsidP="006C41BD">
      <w:pPr>
        <w:rPr>
          <w:rFonts w:hint="eastAsia"/>
        </w:rPr>
      </w:pPr>
      <w:r>
        <w:rPr>
          <w:rFonts w:hint="eastAsia"/>
        </w:rPr>
        <w:t>2</w:t>
      </w:r>
      <w:r>
        <w:rPr>
          <w:rFonts w:hint="eastAsia"/>
        </w:rPr>
        <w:t>课题的实施</w:t>
      </w:r>
    </w:p>
    <w:p w:rsidR="006C41BD" w:rsidRDefault="006C41BD" w:rsidP="006C41BD"/>
    <w:p w:rsidR="006C41BD" w:rsidRDefault="006C41BD" w:rsidP="006C41BD">
      <w:pPr>
        <w:rPr>
          <w:rFonts w:hint="eastAsia"/>
        </w:rPr>
      </w:pPr>
      <w:r>
        <w:rPr>
          <w:rFonts w:hint="eastAsia"/>
        </w:rPr>
        <w:t>课题的实施是研发的具体过程，是指课题立项后由业务部门组织实施直至科研成果验收前的过程。此阶段是课题管理的重点和核心，主要是对课题研究的正常开展进行监督和控制，建立全过程、全方位的跟踪、反馈、监督、检查、沟通机制，了解课题进展情况，及时发现、反馈问题，寻求解决办法，确保课题按计划任务书约定的进度、质量、费用进行。</w:t>
      </w:r>
    </w:p>
    <w:p w:rsidR="006C41BD" w:rsidRDefault="006C41BD" w:rsidP="006C41BD"/>
    <w:p w:rsidR="006C41BD" w:rsidRDefault="006C41BD" w:rsidP="006C41BD">
      <w:pPr>
        <w:rPr>
          <w:rFonts w:hint="eastAsia"/>
        </w:rPr>
      </w:pPr>
      <w:r>
        <w:rPr>
          <w:rFonts w:hint="eastAsia"/>
        </w:rPr>
        <w:t>2.1</w:t>
      </w:r>
      <w:r>
        <w:rPr>
          <w:rFonts w:hint="eastAsia"/>
        </w:rPr>
        <w:t>课题工作计划表</w:t>
      </w:r>
      <w:proofErr w:type="gramStart"/>
      <w:r>
        <w:rPr>
          <w:rFonts w:hint="eastAsia"/>
        </w:rPr>
        <w:t>题工作</w:t>
      </w:r>
      <w:proofErr w:type="gramEnd"/>
      <w:r>
        <w:rPr>
          <w:rFonts w:hint="eastAsia"/>
        </w:rPr>
        <w:t>计划表是指课题组在课题研究实施期间，于每月初根据课题计划任务书和当前进展情况对每月工作任务的细化，主要包括当月课题研究任务计划、任务分配、经费需求计划、采购计划等内容，由各项具体任务执行人员和课题组长签字确认后，提交企业发展部。企业发展部对填报内容参照计划任务书进行对照审核，并根据课题组提出的人力、物力、财力等资源需求进行沟通与协调，确保课题按预定进度计划稳步实施。</w:t>
      </w:r>
    </w:p>
    <w:p w:rsidR="006C41BD" w:rsidRDefault="006C41BD" w:rsidP="006C41BD"/>
    <w:p w:rsidR="006C41BD" w:rsidRDefault="006C41BD" w:rsidP="006C41BD">
      <w:pPr>
        <w:rPr>
          <w:rFonts w:hint="eastAsia"/>
        </w:rPr>
      </w:pPr>
      <w:r>
        <w:rPr>
          <w:rFonts w:hint="eastAsia"/>
        </w:rPr>
        <w:t>2.2</w:t>
      </w:r>
      <w:r>
        <w:rPr>
          <w:rFonts w:hint="eastAsia"/>
        </w:rPr>
        <w:t>课题执行情况表课题执行情况表是课题组对当月课题工作计划执行情况的自评，由各项任务执行负责人填写任务完成情况，课题负责人进行汇总与自评，总结相关经验教训，并提交企业发展部。企业发展部根据课题完成情况，会同科技主管领导对课题实施监督、考评、现场检查等，并根据情况约谈课题组或会同院科技委员会专家召开课题讨论会，确保课题按预定计划进行。</w:t>
      </w:r>
    </w:p>
    <w:p w:rsidR="006C41BD" w:rsidRDefault="006C41BD" w:rsidP="006C41BD"/>
    <w:p w:rsidR="006C41BD" w:rsidRDefault="006C41BD" w:rsidP="006C41BD">
      <w:pPr>
        <w:rPr>
          <w:rFonts w:hint="eastAsia"/>
        </w:rPr>
      </w:pPr>
      <w:r>
        <w:rPr>
          <w:rFonts w:hint="eastAsia"/>
        </w:rPr>
        <w:t>2.3</w:t>
      </w:r>
      <w:r>
        <w:rPr>
          <w:rFonts w:hint="eastAsia"/>
        </w:rPr>
        <w:t>课题阶段性总结课题阶段性总结是指课题在划分的每一个里程碑处（控制节点），课题组对前期工作进行小结，评价阶段性目标的完成情况，并以阶段性总结报告的形式提交企业发展部。企业发展部会同科技主管领导对阶段性总结进行评价，对于课题出现阶段性任务未完成、经费超标、目标不符合要求的，视情况进行约谈或组织科技委员会召开讨论会，协助解决课题研究过程中存在的问题，并共同制定下一阶段补救措施和研究计划。</w:t>
      </w:r>
    </w:p>
    <w:p w:rsidR="006C41BD" w:rsidRDefault="006C41BD" w:rsidP="006C41BD"/>
    <w:p w:rsidR="006C41BD" w:rsidRDefault="006C41BD" w:rsidP="006C41BD">
      <w:pPr>
        <w:rPr>
          <w:rFonts w:hint="eastAsia"/>
        </w:rPr>
      </w:pPr>
      <w:r>
        <w:rPr>
          <w:rFonts w:hint="eastAsia"/>
        </w:rPr>
        <w:t>2.4</w:t>
      </w:r>
      <w:r>
        <w:rPr>
          <w:rFonts w:hint="eastAsia"/>
        </w:rPr>
        <w:t>课题计划的变更课题计划的变更是指课题在实施过程中由于内外部环境发生变化，导致课题研究内容、进度计划、经费计划等所发生的变更。对于课题计划的变更，需由课题组向企业发展部提交课题计划变更申请，详细说明变更的原因，以及采取的应对措施。经企业发展部初步审核后，组织科技委员会对课题计划的变更进行论证，分析是否有必要变更、是否可以采用其他变更方式、当前应对措施是否合理等，并汇总形成专家意见，提交公司管理层决策。</w:t>
      </w:r>
    </w:p>
    <w:p w:rsidR="006C41BD" w:rsidRDefault="006C41BD" w:rsidP="006C41BD"/>
    <w:p w:rsidR="006C41BD" w:rsidRDefault="006C41BD" w:rsidP="006C41BD">
      <w:pPr>
        <w:rPr>
          <w:rFonts w:hint="eastAsia"/>
        </w:rPr>
      </w:pPr>
      <w:r>
        <w:rPr>
          <w:rFonts w:hint="eastAsia"/>
        </w:rPr>
        <w:t>3</w:t>
      </w:r>
      <w:r>
        <w:rPr>
          <w:rFonts w:hint="eastAsia"/>
        </w:rPr>
        <w:t>课题的验收</w:t>
      </w:r>
    </w:p>
    <w:p w:rsidR="006C41BD" w:rsidRDefault="006C41BD" w:rsidP="006C41BD"/>
    <w:p w:rsidR="006C41BD" w:rsidRDefault="006C41BD" w:rsidP="006C41BD">
      <w:pPr>
        <w:rPr>
          <w:rFonts w:hint="eastAsia"/>
        </w:rPr>
      </w:pPr>
      <w:r>
        <w:rPr>
          <w:rFonts w:hint="eastAsia"/>
        </w:rPr>
        <w:t>课题的验收是指根据课题的归档资料、实施内容及计划任务书中确定的有关目标，对研究任务的完成情况进行总结和评价。主要包括验收申请、验收评审和验收结果</w:t>
      </w:r>
      <w:r>
        <w:rPr>
          <w:rFonts w:hint="eastAsia"/>
        </w:rPr>
        <w:t>3</w:t>
      </w:r>
      <w:r>
        <w:rPr>
          <w:rFonts w:hint="eastAsia"/>
        </w:rPr>
        <w:t>方面的内容。鉴于科研课题的特征，课题目标无法完全用量化的方式进行评价，只能通过定性与定量的方式进行。我院课题验收评价采用课题评审组对课题完成情况进行量化考评和定性判断的方式，进行综合评价。</w:t>
      </w:r>
    </w:p>
    <w:p w:rsidR="006C41BD" w:rsidRDefault="006C41BD" w:rsidP="006C41BD"/>
    <w:p w:rsidR="006C41BD" w:rsidRDefault="006C41BD" w:rsidP="006C41BD">
      <w:pPr>
        <w:rPr>
          <w:rFonts w:hint="eastAsia"/>
        </w:rPr>
      </w:pPr>
      <w:r>
        <w:rPr>
          <w:rFonts w:hint="eastAsia"/>
        </w:rPr>
        <w:t>3.1</w:t>
      </w:r>
      <w:r>
        <w:rPr>
          <w:rFonts w:hint="eastAsia"/>
        </w:rPr>
        <w:t>验收申请课题组根据课题验收要求，填写《项目验收申请书》及其他相关材料，主要包括项目技术工作总结报告、项目经费决算报告、项目完成人员名单、原始试验记录、产品检验报告、经济效益证明等，提交企业发展部组织验收。企业发展部根据提交的验收材料进行验收初审，初评课题是否按预定计划按时、保质、保量完成预定研究目标，并给出初评意见。</w:t>
      </w:r>
    </w:p>
    <w:p w:rsidR="006C41BD" w:rsidRDefault="006C41BD" w:rsidP="006C41BD"/>
    <w:p w:rsidR="006C41BD" w:rsidRDefault="006C41BD" w:rsidP="006C41BD">
      <w:pPr>
        <w:rPr>
          <w:rFonts w:hint="eastAsia"/>
        </w:rPr>
      </w:pPr>
      <w:r>
        <w:rPr>
          <w:rFonts w:hint="eastAsia"/>
        </w:rPr>
        <w:t>3.2</w:t>
      </w:r>
      <w:proofErr w:type="gramStart"/>
      <w:r>
        <w:rPr>
          <w:rFonts w:hint="eastAsia"/>
        </w:rPr>
        <w:t>验收评审验收评审</w:t>
      </w:r>
      <w:proofErr w:type="gramEnd"/>
      <w:r>
        <w:rPr>
          <w:rFonts w:hint="eastAsia"/>
        </w:rPr>
        <w:t>由企业发展部组织科技委员会组成课题验收评审组对通过初审的课题进行验收审查，验收方式可采取现场考察、书面评议、专家会议验收等多种方式进行。验收评审主要从主要技术质量指标完成情况、项目经费使用情况、项目取得的知识产权情况（标准、技术规范、专利、论文等）、项目成果产生的经济效益和社会效益情况、实施工程化和产业化的可能性、技术资料归档情况等进行审查。</w:t>
      </w:r>
    </w:p>
    <w:p w:rsidR="006C41BD" w:rsidRDefault="006C41BD" w:rsidP="006C41BD"/>
    <w:p w:rsidR="006C41BD" w:rsidRDefault="006C41BD" w:rsidP="006C41BD">
      <w:pPr>
        <w:rPr>
          <w:rFonts w:hint="eastAsia"/>
        </w:rPr>
      </w:pPr>
      <w:r>
        <w:rPr>
          <w:rFonts w:hint="eastAsia"/>
        </w:rPr>
        <w:t>3.3</w:t>
      </w:r>
      <w:r>
        <w:rPr>
          <w:rFonts w:hint="eastAsia"/>
        </w:rPr>
        <w:t>验收结果企业发展部汇总课题验收评审组专家意见，形成课题验收结果，包括通过、终止、重新审议和不通过</w:t>
      </w:r>
      <w:r>
        <w:rPr>
          <w:rFonts w:hint="eastAsia"/>
        </w:rPr>
        <w:t>4</w:t>
      </w:r>
      <w:r>
        <w:rPr>
          <w:rFonts w:hint="eastAsia"/>
        </w:rPr>
        <w:t>种情况：验收通过：按期完成、达到技术指标、经费使用合理的，可以通过验收；验收终止：完成了任务书规定的主要目标、而其他目标无法继续完成的，视为终止；重新审议：资料不全面难以判断，目标任务完成不够，文件及资料整理归档不完全等导致验收结论争议较大的，视为需要重新审议；验收不通过：未达到任务书规定的主要技术、经济指标的不通过验收。</w:t>
      </w:r>
    </w:p>
    <w:p w:rsidR="006C41BD" w:rsidRDefault="006C41BD" w:rsidP="006C41BD"/>
    <w:p w:rsidR="00E5161F" w:rsidRDefault="006C41BD" w:rsidP="006C41BD">
      <w:r>
        <w:rPr>
          <w:rFonts w:hint="eastAsia"/>
        </w:rPr>
        <w:t>4</w:t>
      </w:r>
      <w:r>
        <w:rPr>
          <w:rFonts w:hint="eastAsia"/>
        </w:rPr>
        <w:t>结语</w:t>
      </w:r>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BD"/>
    <w:rsid w:val="006C41BD"/>
    <w:rsid w:val="00E5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45AC-3086-4A0A-BC30-77E5D22D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C41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41B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1180</Characters>
  <Application>Microsoft Office Word</Application>
  <DocSecurity>0</DocSecurity>
  <Lines>62</Lines>
  <Paragraphs>35</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2023-05-17T07:44:00Z</dcterms:created>
  <dcterms:modified xsi:type="dcterms:W3CDTF">2023-05-17T07:46:00Z</dcterms:modified>
</cp:coreProperties>
</file>