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16" w:rsidRDefault="00933216" w:rsidP="00933216">
      <w:pPr>
        <w:pStyle w:val="1"/>
      </w:pPr>
      <w:bookmarkStart w:id="0" w:name="_GoBack"/>
      <w:r>
        <w:t>汽车投诉信</w:t>
      </w:r>
    </w:p>
    <w:bookmarkEnd w:id="0"/>
    <w:p w:rsidR="00933216" w:rsidRDefault="00933216" w:rsidP="00933216">
      <w:pPr>
        <w:jc w:val="left"/>
        <w:rPr>
          <w:rFonts w:hint="eastAsia"/>
        </w:rPr>
      </w:pPr>
      <w:r>
        <w:rPr>
          <w:rFonts w:hint="eastAsia"/>
        </w:rPr>
        <w:t>原告于</w:t>
      </w: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日于重庆</w:t>
      </w:r>
      <w:r>
        <w:rPr>
          <w:rFonts w:hint="eastAsia"/>
        </w:rPr>
        <w:t>xx</w:t>
      </w:r>
      <w:r>
        <w:rPr>
          <w:rFonts w:hint="eastAsia"/>
        </w:rPr>
        <w:t>实业集团众友汽车销售服务有限公司处购买</w:t>
      </w:r>
      <w:r>
        <w:rPr>
          <w:rFonts w:hint="eastAsia"/>
        </w:rPr>
        <w:t>xx</w:t>
      </w:r>
      <w:r>
        <w:rPr>
          <w:rFonts w:hint="eastAsia"/>
        </w:rPr>
        <w:t>汽车有限公司生产</w:t>
      </w:r>
      <w:proofErr w:type="gramStart"/>
      <w:r>
        <w:rPr>
          <w:rFonts w:hint="eastAsia"/>
        </w:rPr>
        <w:t>的速腾轿车</w:t>
      </w:r>
      <w:proofErr w:type="gramEnd"/>
      <w:r>
        <w:rPr>
          <w:rFonts w:hint="eastAsia"/>
        </w:rPr>
        <w:t>一辆。因</w:t>
      </w:r>
      <w:r>
        <w:rPr>
          <w:rFonts w:hint="eastAsia"/>
        </w:rPr>
        <w:t>xx</w:t>
      </w:r>
      <w:r>
        <w:rPr>
          <w:rFonts w:hint="eastAsia"/>
        </w:rPr>
        <w:t>汽车有限公司生产的装有耦合杆式后悬架存在严重的安全风险，给投诉人的生命、财产带来极大安全隐患，</w:t>
      </w:r>
      <w:proofErr w:type="gramStart"/>
      <w:r>
        <w:rPr>
          <w:rFonts w:hint="eastAsia"/>
        </w:rPr>
        <w:t>特向贵委投诉</w:t>
      </w:r>
      <w:proofErr w:type="gramEnd"/>
      <w:r>
        <w:rPr>
          <w:rFonts w:hint="eastAsia"/>
        </w:rPr>
        <w:t>。</w:t>
      </w:r>
    </w:p>
    <w:p w:rsidR="00933216" w:rsidRDefault="00933216" w:rsidP="00933216">
      <w:pPr>
        <w:jc w:val="left"/>
        <w:rPr>
          <w:rFonts w:hint="eastAsia"/>
        </w:rPr>
      </w:pP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xx</w:t>
      </w:r>
      <w:r>
        <w:rPr>
          <w:rFonts w:hint="eastAsia"/>
        </w:rPr>
        <w:t>汽车有限公司宣布召回</w:t>
      </w:r>
      <w:r>
        <w:rPr>
          <w:rFonts w:hint="eastAsia"/>
        </w:rPr>
        <w:t>563</w:t>
      </w:r>
      <w:r>
        <w:rPr>
          <w:rFonts w:hint="eastAsia"/>
        </w:rPr>
        <w:t>，</w:t>
      </w:r>
      <w:r>
        <w:rPr>
          <w:rFonts w:hint="eastAsia"/>
        </w:rPr>
        <w:t>605</w:t>
      </w:r>
      <w:r>
        <w:rPr>
          <w:rFonts w:hint="eastAsia"/>
        </w:rPr>
        <w:t>辆</w:t>
      </w:r>
      <w:r>
        <w:rPr>
          <w:rFonts w:hint="eastAsia"/>
        </w:rPr>
        <w:t>xx</w:t>
      </w:r>
      <w:r>
        <w:rPr>
          <w:rFonts w:hint="eastAsia"/>
        </w:rPr>
        <w:t>新速腾，召回方案为在受影响的车辆后悬架</w:t>
      </w:r>
      <w:proofErr w:type="gramStart"/>
      <w:r>
        <w:rPr>
          <w:rFonts w:hint="eastAsia"/>
        </w:rPr>
        <w:t>纵</w:t>
      </w:r>
      <w:proofErr w:type="gramEnd"/>
      <w:r>
        <w:rPr>
          <w:rFonts w:hint="eastAsia"/>
        </w:rPr>
        <w:t>臂上安装金属衬板。从召回公告中对加装金属衬板的作用来分析，“在车辆后轴</w:t>
      </w:r>
      <w:proofErr w:type="gramStart"/>
      <w:r>
        <w:rPr>
          <w:rFonts w:hint="eastAsia"/>
        </w:rPr>
        <w:t>纵</w:t>
      </w:r>
      <w:proofErr w:type="gramEnd"/>
      <w:r>
        <w:rPr>
          <w:rFonts w:hint="eastAsia"/>
        </w:rPr>
        <w:t>臂上安装金属衬板”这一相当于给汽车“打补丁”的召回措施，并不能根本解决后悬架断裂问题，不能彻底消除后悬架断裂所带来的不安全风险。</w:t>
      </w:r>
    </w:p>
    <w:p w:rsidR="00933216" w:rsidRDefault="00933216" w:rsidP="00933216">
      <w:pPr>
        <w:jc w:val="left"/>
        <w:rPr>
          <w:rFonts w:hint="eastAsia"/>
        </w:rPr>
      </w:pP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日大众在媒体沟通会上又明确表示为新</w:t>
      </w:r>
      <w:proofErr w:type="gramStart"/>
      <w:r>
        <w:rPr>
          <w:rFonts w:hint="eastAsia"/>
        </w:rPr>
        <w:t>速腾后悬架纵臂</w:t>
      </w:r>
      <w:proofErr w:type="gramEnd"/>
      <w:r>
        <w:rPr>
          <w:rFonts w:hint="eastAsia"/>
        </w:rPr>
        <w:t>加装金属衬板是目前最理想的解决方式，并不建议更换悬挂，因为可能带来更多的不确定因素。如果加装金属衬板不能彻底消除安全隐患且又不能更换</w:t>
      </w:r>
      <w:r>
        <w:rPr>
          <w:rFonts w:hint="eastAsia"/>
        </w:rPr>
        <w:t>xxx</w:t>
      </w:r>
      <w:r>
        <w:rPr>
          <w:rFonts w:hint="eastAsia"/>
        </w:rPr>
        <w:t>悬挂，大众又没有其他解决办法有效消除后悬架断裂风险，就应当根据《缺陷汽车产品召回管理条例》第十九条之规定采取退车的方式彻底消除风险。</w:t>
      </w:r>
    </w:p>
    <w:p w:rsidR="00933216" w:rsidRDefault="00933216" w:rsidP="00933216">
      <w:pPr>
        <w:jc w:val="left"/>
        <w:rPr>
          <w:rFonts w:hint="eastAsia"/>
        </w:rPr>
      </w:pPr>
      <w:r>
        <w:rPr>
          <w:rFonts w:hint="eastAsia"/>
        </w:rPr>
        <w:t>《中华人民共和国消费者权益保护法》第四十七条之规定，“对侵害众多消费者合法权益的行为，中国消费者协会以及在省、自治区、直辖市设立的消费者协会，可以向人民法院提起诉讼”。据大众官方统计搭载耦合杆式后悬架的新</w:t>
      </w:r>
      <w:proofErr w:type="gramStart"/>
      <w:r>
        <w:rPr>
          <w:rFonts w:hint="eastAsia"/>
        </w:rPr>
        <w:t>速腾车</w:t>
      </w:r>
      <w:proofErr w:type="gramEnd"/>
      <w:r>
        <w:rPr>
          <w:rFonts w:hint="eastAsia"/>
        </w:rPr>
        <w:t>共计</w:t>
      </w:r>
      <w:r>
        <w:rPr>
          <w:rFonts w:hint="eastAsia"/>
        </w:rPr>
        <w:t>563</w:t>
      </w:r>
      <w:r>
        <w:rPr>
          <w:rFonts w:hint="eastAsia"/>
        </w:rPr>
        <w:t>，</w:t>
      </w:r>
      <w:r>
        <w:rPr>
          <w:rFonts w:hint="eastAsia"/>
        </w:rPr>
        <w:t>605</w:t>
      </w:r>
      <w:r>
        <w:rPr>
          <w:rFonts w:hint="eastAsia"/>
        </w:rPr>
        <w:t>台，受侵害的消费者人数众多，符合该条规定的由消费者协会提起诉讼的条件，因此，特请求</w:t>
      </w:r>
      <w:proofErr w:type="gramStart"/>
      <w:r>
        <w:rPr>
          <w:rFonts w:hint="eastAsia"/>
        </w:rPr>
        <w:t>贵协会</w:t>
      </w:r>
      <w:proofErr w:type="gramEnd"/>
      <w:r>
        <w:rPr>
          <w:rFonts w:hint="eastAsia"/>
        </w:rPr>
        <w:t>向被投诉人提起诉讼。</w:t>
      </w:r>
    </w:p>
    <w:p w:rsidR="00933216" w:rsidRDefault="00933216" w:rsidP="00933216">
      <w:pPr>
        <w:jc w:val="left"/>
        <w:rPr>
          <w:rFonts w:hint="eastAsia"/>
        </w:rPr>
      </w:pPr>
      <w:r>
        <w:rPr>
          <w:rFonts w:hint="eastAsia"/>
        </w:rPr>
        <w:t>投诉人认为，被投诉人生产的装配有耦合杆式后悬架的</w:t>
      </w:r>
      <w:proofErr w:type="gramStart"/>
      <w:r>
        <w:rPr>
          <w:rFonts w:hint="eastAsia"/>
        </w:rPr>
        <w:t>速腾车</w:t>
      </w:r>
      <w:proofErr w:type="gramEnd"/>
      <w:r>
        <w:rPr>
          <w:rFonts w:hint="eastAsia"/>
        </w:rPr>
        <w:t>存在严重的安全隐患，具有危害驾乘人员人身及财产安全的风险，严重侵犯了投诉人的</w:t>
      </w:r>
      <w:r>
        <w:rPr>
          <w:rFonts w:hint="eastAsia"/>
        </w:rPr>
        <w:t>.</w:t>
      </w:r>
      <w:r>
        <w:rPr>
          <w:rFonts w:hint="eastAsia"/>
        </w:rPr>
        <w:t>合法权益。根据《消费者权益保护法》第三十九条、第三十七条之规定、第四十七条，向</w:t>
      </w:r>
      <w:proofErr w:type="gramStart"/>
      <w:r>
        <w:rPr>
          <w:rFonts w:hint="eastAsia"/>
        </w:rPr>
        <w:t>贵协会</w:t>
      </w:r>
      <w:proofErr w:type="gramEnd"/>
      <w:r>
        <w:rPr>
          <w:rFonts w:hint="eastAsia"/>
        </w:rPr>
        <w:t>进行投诉，望</w:t>
      </w:r>
      <w:proofErr w:type="gramStart"/>
      <w:r>
        <w:rPr>
          <w:rFonts w:hint="eastAsia"/>
        </w:rPr>
        <w:t>贵协会</w:t>
      </w:r>
      <w:proofErr w:type="gramEnd"/>
      <w:r>
        <w:rPr>
          <w:rFonts w:hint="eastAsia"/>
        </w:rPr>
        <w:t>履行《消费者权益保护法》规定的相关职责，切实维护投诉人的合法权益。</w:t>
      </w:r>
    </w:p>
    <w:p w:rsidR="00933216" w:rsidRDefault="00933216" w:rsidP="00933216">
      <w:pPr>
        <w:jc w:val="left"/>
        <w:rPr>
          <w:rFonts w:hint="eastAsia"/>
        </w:rPr>
      </w:pPr>
      <w:r>
        <w:rPr>
          <w:rFonts w:hint="eastAsia"/>
        </w:rPr>
        <w:t>此致</w:t>
      </w:r>
    </w:p>
    <w:p w:rsidR="00933216" w:rsidRDefault="00933216" w:rsidP="00933216">
      <w:pPr>
        <w:jc w:val="left"/>
        <w:rPr>
          <w:rFonts w:hint="eastAsia"/>
        </w:rPr>
      </w:pPr>
      <w:r>
        <w:rPr>
          <w:rFonts w:hint="eastAsia"/>
        </w:rPr>
        <w:t>敬礼！</w:t>
      </w:r>
    </w:p>
    <w:p w:rsidR="007C0BD4" w:rsidRDefault="00933216" w:rsidP="00933216">
      <w:pPr>
        <w:jc w:val="left"/>
      </w:pPr>
      <w:r>
        <w:rPr>
          <w:rFonts w:hint="eastAsia"/>
        </w:rPr>
        <w:t>投诉人：张</w:t>
      </w:r>
      <w:r>
        <w:rPr>
          <w:rFonts w:hint="eastAsia"/>
        </w:rPr>
        <w:t>xx</w:t>
      </w:r>
    </w:p>
    <w:sectPr w:rsidR="007C0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16"/>
    <w:rsid w:val="007C0BD4"/>
    <w:rsid w:val="0093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29B4E-B7A1-4C27-B426-59AD5836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32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3321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2023-05-08T02:18:00Z</dcterms:created>
  <dcterms:modified xsi:type="dcterms:W3CDTF">2023-05-08T02:18:00Z</dcterms:modified>
</cp:coreProperties>
</file>