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早该君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副主任护师</w:t>
      </w:r>
      <w:bookmarkEnd w:id="0"/>
      <w:r>
        <w:rPr>
          <w:rFonts w:hint="eastAsia" w:ascii="宋体" w:hAnsi="宋体" w:eastAsia="宋体" w:cs="宋体"/>
          <w:sz w:val="44"/>
          <w:szCs w:val="44"/>
        </w:rPr>
        <w:t>，泌尿外科护士长，泌尿外科专科护士，从事临床护理以及护理管理工作近20年，广东省护理学会泌尿外科专业委员会常务委员，广东省医学教育学会泌尿外科护理专业委员会常务委员，广东省护理学会外科护理分会青年委员，广东省中西医结合泌尿外科专业委员会委员，广东省健康管理学会护理与健康促进委员会护理学组副组长，广东省护士协会泌尿生殖护士分会委员，深圳市外科护理专业委员会委员、管道组副组长，深圳市护士协会交流委员会委员，中国欧洲泌尿护理联合培训委员会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护理专长：专长于护理管理、护理教育，具有丰富的泌尿外科护理知识及熟练的护理操作技能，擅长泌尿外科危急重症患者的护理；微创手术后的观察及护理。尤其擅长泌尿外科各种管道的观察和护理。擅长泌尿外科疾病护理、电生理治疗、留置尿管、膀胱造瘘管等各种排尿障碍的护理、尿失禁护理、造口失禁护理、间歇导尿、尿道扩张、泌尿造口、耻骨上膀胱造瘘管更换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学术成就：在专业学术及护理科研方面，主持或参与市区级科技创新项目6项，参与发表科技论文近30篇，以第一作者或通讯作者发表研究论文9篇，其中SCI论文1篇；以第一发明人获得实用新型专利2项。2017年参加了首届中山大学泌尿外科专科护士培训，2019年9月赴英国伦敦国王学院访问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教学方面：熟练掌握各项护理操作技术及急危重患者急救处理，各种休克、窒息、多器官功能障碍综合征等患者的救护。能独立完成并指导下级护士解决本专业复杂疑难的护理问题；连续两年受邀在全国泌尿外科学术年会上作主题报告，连续三年受邀在广东省泌尿外科学术年会上作主题报告。2020年底带领科室同仁在广东省护理学会创新用品大赛中表现突出，获得最佳组织奖，报送的参赛作品4项申请国家专利。2021年中期带领科室同仁在广东省护理学会首届个案大赛中表现突出，获得一等奖和优胜奖，同年底主办的创新用品大赛中荣获二等奖和三等奖两项。为“广东省医学教育协会泌尿外科专科护师联合培训基地”、“粤港澳大湾区失禁联盟”项目负责人、临床带教老师及基地的理论授课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543616D5"/>
    <w:rsid w:val="5436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2023-05-06T04:26:00Z</dcterms:created>
  <dc:creator>Administrator</dc:creator>
  <cp:lastModifiedBy>Administrator</cp:lastModifiedBy>
  <dcterms:modified xsi:type="dcterms:W3CDTF">2023-05-06T04:31:49Z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DDD6FD9DAE344B7EB9522458B7A77123_11</vt:lpwstr>
  </property>
</Properties>
</file>