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  <w:bdr w:val="none" w:color="auto" w:sz="0" w:space="0"/>
        </w:rPr>
        <w:t>习近平总书记在党的二十大报告中对青年寄予厚望：“当代中国青年生逢其时，施展才干的舞台无比广阔，实现梦想的前景无比光明。”作为新时代中国青年，要树立对马克思主义的信仰、对中国特色社会主义的信念、对中华民族伟大复兴中国梦的信心，在政治、思想、本领、担当上都要“强”，在新征程上不懈奋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  <w:bdr w:val="none" w:color="auto" w:sz="0" w:space="0"/>
        </w:rPr>
        <w:t>政治上要强，以“我以我血荐轩辕”的深情践行对党忠诚。从嘉兴南湖的一叶扁舟到行稳致远的巍巍巨轮，中国共产党涌现出一大批对党忠诚的革命英雄，“未惜头颅新故国，甘将热血沃中华”的赵一曼，“纵使前进一步死，绝不后退半步生”的祁发宝，“清澈的爱，只为中国”的陈祥榕……一代代共产党人用生命践行忠诚信仰与党员本色，在风雨如磐的岁月里艰难摸索，用青春热血勇于担当作为。当代青年要在百年党史的淬炼中全面提升党性修养，时刻谨记在党言党、在党为党的原则立场，把“忠诚”二字写在“眉宇间”，烙印在“心坎上”，不断筑牢信仰之基，补足精神之钙，把稳思想之舵，砥砺对党的赤诚红心，闻令而行，在青春赛道上永葆“中国红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  <w:bdr w:val="none" w:color="auto" w:sz="0" w:space="0"/>
        </w:rPr>
        <w:t>信念上要强，以“扶摇直上九万里”的坚定永葆理想信念。从建党到新中国成立，到改革开放的翻天覆地，再到十八大以来党取得的历史性成就，都离不开我们党和国家始终坚守的共产主义理想信念。作为新时代青年，要让马克思主义信仰之光照入心灵、融入血脉，自觉在拥护“两个确立”、坚定“四个自信”和做到“两个维护”上筑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  <w:bdr w:val="none" w:color="auto" w:sz="0" w:space="0"/>
        </w:rPr>
        <w:t>牢信仰根基、守牢思想高地，矢志当好共和国江山的“护旗手”，把党领导人民创立的社会主义伟大事业世世代代传承下去，用一生去践行共产主义和中国特色社会主义的理想信念。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  <w:bdr w:val="none" w:color="auto" w:sz="0" w:space="0"/>
        </w:rPr>
        <w:t>本领上要强，以“欲与天公试比高”的气概不断奋勇向前。历史是最好的教科书，也是最好的清醒剂，了解历史才能看得远，永葆初心才能走得远。当前，中华民族伟大复兴进入关键时期，我们更需要以史为鉴、察往知来，向历史学习、向实践学习。正所谓“知是行之始”，我们党如今创造的辉煌，正是通过披荆斩棘、不懈奋斗而得来的。展望前行的路，中国青年还要继续奋斗，以永不懈怠的精神状态和勇往无前的奋斗姿态，以“越是艰险越向前”的拼搏奋斗走好“奋进之路”，勇做前行路上的奋进者、开拓者和搏击者，推动中华民族伟大复兴的巨轮乘风破浪、胜利驶向光辉的彼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  <w:bdr w:val="none" w:color="auto" w:sz="0" w:space="0"/>
        </w:rPr>
        <w:t>担当上要强，以“粉身碎骨浑不怕”的无畏勇挑时代重担。有志者事竟成，无志者事事空。习近平总书记强调：“要坚定斗争意志，不屈不挠、一往无前，决不能碰到一点挫折就畏缩不前，一遇到困难就打退堂鼓。”新时代青年要强化责任担当意识，面对困难信念要强、骨头要硬，敢于与棘手的难题斗一斗，勇于同恶劣的条件搏一搏，敢于到条件艰苦、环境复杂的岗位锻炼。要多锻炼、多摔打，拿出逢山开路、遇水架桥的魄力，苦干实干、顽强拼博，彰显青年“后浪”担当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14141"/>
          <w:spacing w:val="0"/>
          <w:sz w:val="28"/>
          <w:szCs w:val="28"/>
          <w:bdr w:val="none" w:color="auto" w:sz="0" w:space="0"/>
        </w:rPr>
        <w:t>青年强，则国强。青年当志存高远，将“小我”融入“大我”，与时代同步伐、与人民共命运，让青春在滚滚向前的巍巍巨轮上发光发热。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105" w:right="0" w:firstLine="420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15"/>
          <w:sz w:val="28"/>
          <w:szCs w:val="2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1A22C15"/>
    <w:rsid w:val="01FC3E4C"/>
    <w:rsid w:val="046F3F11"/>
    <w:rsid w:val="0E977C76"/>
    <w:rsid w:val="12062F15"/>
    <w:rsid w:val="146D11F0"/>
    <w:rsid w:val="15A14B0F"/>
    <w:rsid w:val="181C0F46"/>
    <w:rsid w:val="193869A4"/>
    <w:rsid w:val="1AEF23F1"/>
    <w:rsid w:val="1E006819"/>
    <w:rsid w:val="1F114CA2"/>
    <w:rsid w:val="20474C5B"/>
    <w:rsid w:val="20674B6A"/>
    <w:rsid w:val="217A220E"/>
    <w:rsid w:val="24A47405"/>
    <w:rsid w:val="27237085"/>
    <w:rsid w:val="27B41A90"/>
    <w:rsid w:val="2B0F025D"/>
    <w:rsid w:val="2B240329"/>
    <w:rsid w:val="2E366424"/>
    <w:rsid w:val="315842DC"/>
    <w:rsid w:val="326E48B7"/>
    <w:rsid w:val="32AC3B39"/>
    <w:rsid w:val="35DC36B7"/>
    <w:rsid w:val="362F1FC2"/>
    <w:rsid w:val="38C26142"/>
    <w:rsid w:val="3A80080E"/>
    <w:rsid w:val="3D6E1622"/>
    <w:rsid w:val="3DAD4E25"/>
    <w:rsid w:val="42875D82"/>
    <w:rsid w:val="45AF03D4"/>
    <w:rsid w:val="46706F84"/>
    <w:rsid w:val="476B0CA4"/>
    <w:rsid w:val="4982539B"/>
    <w:rsid w:val="4A4F2EBA"/>
    <w:rsid w:val="4C786690"/>
    <w:rsid w:val="4F5D2078"/>
    <w:rsid w:val="506044A6"/>
    <w:rsid w:val="511F6E97"/>
    <w:rsid w:val="51CB75B4"/>
    <w:rsid w:val="55353627"/>
    <w:rsid w:val="565C7440"/>
    <w:rsid w:val="56694A95"/>
    <w:rsid w:val="57646128"/>
    <w:rsid w:val="58F20F63"/>
    <w:rsid w:val="5B2B1592"/>
    <w:rsid w:val="5EA41F2B"/>
    <w:rsid w:val="618573FF"/>
    <w:rsid w:val="62C15FC9"/>
    <w:rsid w:val="63F65E28"/>
    <w:rsid w:val="64FF399F"/>
    <w:rsid w:val="659E0A32"/>
    <w:rsid w:val="68E3492B"/>
    <w:rsid w:val="693E41EC"/>
    <w:rsid w:val="6A643554"/>
    <w:rsid w:val="72736D79"/>
    <w:rsid w:val="73AD1EA7"/>
    <w:rsid w:val="757C1E26"/>
    <w:rsid w:val="776B42D8"/>
    <w:rsid w:val="78723635"/>
    <w:rsid w:val="79A84CD5"/>
    <w:rsid w:val="7B3C38F0"/>
    <w:rsid w:val="7CB900B3"/>
    <w:rsid w:val="7D59288B"/>
    <w:rsid w:val="7D9A07FE"/>
    <w:rsid w:val="7E7A49CB"/>
    <w:rsid w:val="7E971E28"/>
    <w:rsid w:val="7F3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694</Characters>
  <Lines>0</Lines>
  <Paragraphs>0</Paragraphs>
  <TotalTime>184</TotalTime>
  <ScaleCrop>false</ScaleCrop>
  <LinksUpToDate>false</LinksUpToDate>
  <CharactersWithSpaces>694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2023-05-05T14:15:09Z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FE245D54C1B942578AB67B354DEF9B7B_13</vt:lpwstr>
  </property>
</Properties>
</file>