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李克强总理在2014年提出“大众创业、万众创新”的号召，之后被写入到2015年政府工作报告中，“创新与创业”已被视为提高社会生产力和综合国力的战略方针。高等院校作为人才培养的摇篮，必须与时俱进，培养出符合国家要求的人才，也就是要为国家培养创新创业型人才，这是高校在新形势下要担负的重要职责，笔者所在学校一直很重视大学生创新能力的培养，“创新”一词也早已纳入于校训中，“厚德博学，继承创新”，一方面是指中医药事业要不断创新，另外一方面指的就是培养学生的创新精神，学校实施了很多举措来鼓励学生创新创业，例如成立创新学院、建立创新创业活动基地等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但笔者在工作过程中，注意到了一些现象，例如说，在免疫学与病原生物学实验课中，个别学生由于操作不当或者其他因素干扰，未能做出预想中的结果，这时有些同学会再重复做一次，有些则怀疑自己动手能力不行，有些则显得迷茫，没有理想的实验就不知该如何填写实验报告册，更有甚者，为了获取较好的实验报告册评价，选择直接抄袭他人实验报告册。概括来说，个别学生过于看重成功，害怕失败——怕实验失败、怕失败的结果导致报告册受到不好的评价。那么，这里所说的成功或者失败，与前面所说的创新有什么关系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2014年6月，在中国科学院第十七次院士大会、中国工程院第十二次院士大会上，习近平总书记谈及人才培养时指出：“要在全社会积极营造鼓励大胆创新、勇于创新、包容创新的良好氛围，既要重视成功，更要宽容失败”。也就是说，对成功的重视和对失败的宽容是有利于创新性的培育和创新事业的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事实上，即便是最伟大的科学家，也会有一个实验重复做了多次才能成功的时候，譬如著名的爱迪生发明灯泡的实验。可以说，实验失败在科学研究中很常见，重要的要能放平心态，持之以恒，永不放弃。任何实验过程中都存在正、反两个方面的实验经验，正面的、成功的经验固然重要，但异常的、失败的实验也有其无可替代的价值。成功的实验也罢，失败的实验也罢，只要认真总结分析，都能够从中获得宝贵的经验，从而使实验不断完善，逐渐改进，直至取得成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所以，在授课实践过程中，笔者会注意“宽容失败”对于那些实验结果不是很理想的组别的学生，并不会予以批评或者责备，而是会鼓励他们实事求是，做出什么样的结果就如实地在实验报告册上写出，只要他们能够认真思考，详细讨论结果中各个现象的成因，或者分析实验失败的原因，总结经验教训即可。笔者从事的是本科阶段学生的基础实验教学，重点在于通过实验，将课堂理论与实践教学相结合，巩固理论知识，同时培养学生的动手能力和实验精神，为其将来研究生阶段和工作的科研能力的培养打下基础。结果固然重要，但并非唯一，因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实验结果成功也好，失败也好，掌握实验的原理与方法相比于结果更为重要，这就像“授人以鱼”与“授人以渔”的区别，目光只放在一条鱼身上只是会解决一顿饭的温饱问题，但对于方法的追求则可以解决一生的温饱，推而广之，对于我们这个国家和社会来说，“宽容失败”可以长远地促进创新精神的培养。举例来说，近两年很火的共享单车，有一些公司亏损破产被淘汰，但有人不怕失败，所以又促进了共享充电宝、共享汽车的等创新产品的出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宽容失败有利于培养创新精神，反过来，如果害怕失败或者拒绝失败会发生什么？一方面，“规范”的操作和“成功”的结果先入为主，学生会认为只要跟书上或者老师讲的不一样的都是失败的，不敢逾越书本，以期使结果都很“成功”，不利于培养学生独立思考、打破教条、突破创新的能力；另外一方面，学生不愿实验报告册写的是失败的结果，所以要杜撰一个好的结果或者抄袭他人的结果结论，将来，在其进行科学研究时，研究的结果若是不尽如人意，篡改实验数据、编造研究结果或者把别人的研究成果照搬过来，这些都是有可能发生的事情。这种情况下，不但没有创新性的成果，甚至抄袭来的内容肯能都是国外已经过时、落伍的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323232"/>
          <w:spacing w:val="0"/>
          <w:sz w:val="24"/>
          <w:szCs w:val="24"/>
        </w:rPr>
      </w:pPr>
      <w:r>
        <w:rPr>
          <w:rFonts w:hint="eastAsia" w:ascii="宋体" w:hAnsi="宋体" w:eastAsia="宋体" w:cs="宋体"/>
          <w:i w:val="0"/>
          <w:iCs w:val="0"/>
          <w:caps w:val="0"/>
          <w:color w:val="323232"/>
          <w:spacing w:val="0"/>
          <w:sz w:val="24"/>
          <w:szCs w:val="24"/>
          <w:bdr w:val="none" w:color="auto" w:sz="0" w:space="0"/>
          <w:shd w:val="clear" w:fill="FFFFFF"/>
        </w:rPr>
        <w:t>个体对待成功、失败的态度实际上是其所处的社会大环境背景需求的一个映射，学生的个人追求与大学的办学目标、教学宗旨以及国家人才的需求息息相关且相互影响。我们这个社会需要的是孜孜不倦，追求真理，勇于创新，不断超越前人的人才?还是眼界狭窄，仅仅注重期末考试成绩，把实验报告册写得很“漂亮”的人才？显然前者更符合我们国家培养人才的目标。笔者认为，目前人们的认识有些误区，眼光不够长远，很多只是注重眼前的成功。往小了说，抄袭一个作业，得到一个“好学生”的评价，忽略了个人的真正成长；往大了说，只追求明星娱乐、香车宝马，认为这就是成功，而忽略了整个民族的进步，因小失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rPr>
      </w:pPr>
      <w:r>
        <w:rPr>
          <w:rFonts w:hint="eastAsia" w:ascii="宋体" w:hAnsi="宋体" w:eastAsia="宋体" w:cs="宋体"/>
          <w:i w:val="0"/>
          <w:iCs w:val="0"/>
          <w:caps w:val="0"/>
          <w:color w:val="323232"/>
          <w:spacing w:val="0"/>
          <w:sz w:val="24"/>
          <w:szCs w:val="24"/>
          <w:bdr w:val="none" w:color="auto" w:sz="0" w:space="0"/>
          <w:shd w:val="clear" w:fill="FFFFFF"/>
        </w:rPr>
        <w:t>总之，实事求是，宽容失败，鼓励创新，对于创新型人才的培养大有裨益。教师在教学过程中宜采用开放性的问题或者内容，启发大学生多向性思考，帮助学生打破思想枷锁，突破旧有框架，培养创新精神</w:t>
      </w:r>
      <w:bookmarkStart w:id="0" w:name="_GoBack"/>
      <w:bookmarkEnd w:id="0"/>
      <w:r>
        <w:rPr>
          <w:rFonts w:hint="eastAsia" w:ascii="宋体" w:hAnsi="宋体" w:eastAsia="宋体" w:cs="宋体"/>
          <w:i w:val="0"/>
          <w:iCs w:val="0"/>
          <w:caps w:val="0"/>
          <w:color w:val="323232"/>
          <w:spacing w:val="0"/>
          <w:sz w:val="24"/>
          <w:szCs w:val="24"/>
          <w:bdr w:val="none" w:color="auto" w:sz="0" w:space="0"/>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6C1C519F"/>
    <w:rsid w:val="6C1C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2023-04-30T15:58:00Z</dcterms:created>
  <dc:creator>Administrator</dc:creator>
  <cp:lastModifiedBy>Administrator</cp:lastModifiedBy>
  <dcterms:modified xsi:type="dcterms:W3CDTF">2023-04-30T16:00:16Z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D1F15BE5C7FF4759A1CBFA79A0329455_11</vt:lpwstr>
  </property>
</Properties>
</file>