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488C" w14:textId="77777777" w:rsidR="00D711A1" w:rsidRDefault="00D711A1" w:rsidP="00D711A1">
      <w:pPr>
        <w:spacing w:line="440" w:lineRule="exact"/>
        <w:rPr>
          <w:rFonts w:ascii="宋体" w:eastAsia="宋体" w:hAnsi="宋体"/>
          <w:sz w:val="28"/>
          <w:szCs w:val="28"/>
        </w:rPr>
      </w:pPr>
      <w:r w:rsidRPr="00D711A1">
        <w:rPr>
          <w:rFonts w:ascii="宋体" w:eastAsia="宋体" w:hAnsi="宋体" w:hint="eastAsia"/>
          <w:sz w:val="28"/>
          <w:szCs w:val="28"/>
        </w:rPr>
        <w:t>根据市文明委对省级文明校园的创建工作有关要求，</w:t>
      </w:r>
      <w:r w:rsidRPr="00D711A1">
        <w:rPr>
          <w:rFonts w:ascii="宋体" w:eastAsia="宋体" w:hAnsi="宋体"/>
          <w:sz w:val="28"/>
          <w:szCs w:val="28"/>
        </w:rPr>
        <w:t>4月16日，市文明办组织有关人员对2016—2018年度申报的省级文明校园进行全面检查考评。</w:t>
      </w:r>
    </w:p>
    <w:p w14:paraId="23A9D5ED" w14:textId="77777777" w:rsidR="00D711A1" w:rsidRPr="00D711A1" w:rsidRDefault="00D711A1" w:rsidP="00D711A1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2DE21799" w14:textId="77777777" w:rsidR="00D711A1" w:rsidRPr="00D711A1" w:rsidRDefault="00D711A1" w:rsidP="00D711A1">
      <w:pPr>
        <w:spacing w:line="440" w:lineRule="exact"/>
        <w:rPr>
          <w:rFonts w:ascii="宋体" w:eastAsia="宋体" w:hAnsi="宋体"/>
          <w:sz w:val="28"/>
          <w:szCs w:val="28"/>
        </w:rPr>
      </w:pPr>
      <w:r w:rsidRPr="00D711A1">
        <w:rPr>
          <w:rFonts w:ascii="宋体" w:eastAsia="宋体" w:hAnsi="宋体" w:hint="eastAsia"/>
          <w:sz w:val="28"/>
          <w:szCs w:val="28"/>
        </w:rPr>
        <w:t>下午，市第二考评小组一行在市政府调研员的带领下来到我校考评检查。首先，检查组在校长和副书记等的陪同下参观了校园文化建设。校长从办学目标、办学理念、“一训三风”等方面作了介绍</w:t>
      </w:r>
      <w:r w:rsidRPr="00D711A1">
        <w:rPr>
          <w:rFonts w:ascii="宋体" w:eastAsia="宋体" w:hAnsi="宋体"/>
          <w:sz w:val="28"/>
          <w:szCs w:val="28"/>
        </w:rPr>
        <w:t>.</w:t>
      </w:r>
    </w:p>
    <w:p w14:paraId="55B0226C" w14:textId="77777777" w:rsidR="00D711A1" w:rsidRPr="00D711A1" w:rsidRDefault="00D711A1" w:rsidP="00D711A1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61255AE8" w14:textId="77777777" w:rsidR="00D711A1" w:rsidRPr="00D711A1" w:rsidRDefault="00D711A1" w:rsidP="00D711A1">
      <w:pPr>
        <w:spacing w:line="440" w:lineRule="exact"/>
        <w:rPr>
          <w:rFonts w:ascii="宋体" w:eastAsia="宋体" w:hAnsi="宋体"/>
          <w:sz w:val="28"/>
          <w:szCs w:val="28"/>
        </w:rPr>
      </w:pPr>
      <w:r w:rsidRPr="00D711A1">
        <w:rPr>
          <w:rFonts w:ascii="宋体" w:eastAsia="宋体" w:hAnsi="宋体" w:hint="eastAsia"/>
          <w:sz w:val="28"/>
          <w:szCs w:val="28"/>
        </w:rPr>
        <w:t>检查过程中，领导们充分肯定了我校自创建“文明校园”以来取得的各项成绩。校园文化内涵丰富，校园环境整洁优美，创建文明校园工作突出、特色鲜明。接下来，检查组还实地考察了楼道文化班级文化，学校医务室和美术室、书法室等功能教室，进行实地考察。</w:t>
      </w:r>
    </w:p>
    <w:p w14:paraId="711D4FAB" w14:textId="77777777" w:rsidR="00D711A1" w:rsidRPr="00D711A1" w:rsidRDefault="00D711A1" w:rsidP="00D711A1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7AADD47E" w14:textId="0C8647B7" w:rsidR="009E7B76" w:rsidRPr="00D711A1" w:rsidRDefault="00D711A1" w:rsidP="00D711A1">
      <w:pPr>
        <w:spacing w:line="440" w:lineRule="exact"/>
        <w:rPr>
          <w:rFonts w:ascii="宋体" w:eastAsia="宋体" w:hAnsi="宋体"/>
          <w:sz w:val="28"/>
          <w:szCs w:val="28"/>
        </w:rPr>
      </w:pPr>
      <w:r w:rsidRPr="00D711A1">
        <w:rPr>
          <w:rFonts w:ascii="宋体" w:eastAsia="宋体" w:hAnsi="宋体" w:hint="eastAsia"/>
          <w:sz w:val="28"/>
          <w:szCs w:val="28"/>
        </w:rPr>
        <w:t>最后，检查组的领导们详细查阅了档案材料，按照文明委【</w:t>
      </w:r>
      <w:r w:rsidRPr="00D711A1">
        <w:rPr>
          <w:rFonts w:ascii="宋体" w:eastAsia="宋体" w:hAnsi="宋体"/>
          <w:sz w:val="28"/>
          <w:szCs w:val="28"/>
        </w:rPr>
        <w:t>2018】11号文件《省中小学文明校园创建测评细则》的要求，从体制机制建设等十五大项六十小项进行了全面的考评检查，并根据动态管理方面逐项打分，客观做出了评价。</w:t>
      </w:r>
    </w:p>
    <w:sectPr w:rsidR="009E7B76" w:rsidRPr="00D7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62"/>
    <w:rsid w:val="009E7B76"/>
    <w:rsid w:val="00BC0662"/>
    <w:rsid w:val="00D711A1"/>
    <w:rsid w:val="00F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007F"/>
  <w15:chartTrackingRefBased/>
  <w15:docId w15:val="{D4A1E16A-6D20-455B-80B2-4928B98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F52A1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F52A16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52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2023-04-23T10:06:00Z</dcterms:created>
  <dcterms:modified xsi:type="dcterms:W3CDTF">2023-04-26T11:40:00Z</dcterms:modified>
</cp:coreProperties>
</file>