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rPr>
        <w:t>、活动清景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在这丹桂飘香的手节里，我们迎来了新的学期，新的开始。在共青团</w:t>
      </w:r>
      <w:r>
        <w:rPr>
          <w:rFonts w:hint="eastAsia" w:asciiTheme="minorEastAsia" w:hAnsiTheme="minorEastAsia" w:cstheme="minorEastAsia"/>
          <w:sz w:val="28"/>
          <w:szCs w:val="28"/>
          <w:lang w:val="en-US" w:eastAsia="zh-CN"/>
        </w:rPr>
        <w:t>青</w:t>
      </w:r>
      <w:bookmarkStart w:id="0" w:name="_GoBack"/>
      <w:bookmarkEnd w:id="0"/>
      <w:r>
        <w:rPr>
          <w:rFonts w:hint="eastAsia" w:asciiTheme="minorEastAsia" w:hAnsiTheme="minorEastAsia" w:cstheme="minorEastAsia"/>
          <w:sz w:val="28"/>
          <w:szCs w:val="28"/>
          <w:lang w:val="en-US" w:eastAsia="zh-CN"/>
        </w:rPr>
        <w:t>草</w:t>
      </w:r>
      <w:r>
        <w:rPr>
          <w:rFonts w:hint="eastAsia" w:asciiTheme="minorEastAsia" w:hAnsiTheme="minorEastAsia" w:eastAsiaTheme="minorEastAsia" w:cstheme="minorEastAsia"/>
          <w:sz w:val="28"/>
          <w:szCs w:val="28"/>
        </w:rPr>
        <w:t>大学委员会的组织领导下，由</w:t>
      </w:r>
      <w:r>
        <w:rPr>
          <w:rFonts w:hint="eastAsia" w:asciiTheme="minorEastAsia" w:hAnsiTheme="minorEastAsia" w:cstheme="minorEastAsia"/>
          <w:sz w:val="28"/>
          <w:szCs w:val="28"/>
          <w:lang w:val="en-US" w:eastAsia="zh-CN"/>
        </w:rPr>
        <w:t>青草</w:t>
      </w:r>
      <w:r>
        <w:rPr>
          <w:rFonts w:hint="eastAsia" w:asciiTheme="minorEastAsia" w:hAnsiTheme="minorEastAsia" w:eastAsiaTheme="minorEastAsia" w:cstheme="minorEastAsia"/>
          <w:sz w:val="28"/>
          <w:szCs w:val="28"/>
        </w:rPr>
        <w:t>大学学生社团联合会举办一年一高的社团文化节。此次活动在培养提高社团成员素质的同时为各社团提供个展现社团文化特点，树拉社团新风貌的平台，为社团展示自己，为同学们了解贵州大学社团的文化及发展情况提供便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二、活动目的及意义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进一步丰富校园文化，属示校园社团风采，促进学校社团更好地发展，同时打造社团品牌，让止学校全体师生更进一步地了解社团，走进社团，融入社团提高全体学生的综合素质，加强我校广大学生的文明修养，经研究，校团委、学生社团联合会决定举办以“勿匆四年我的大学时光”为主题的团文化节活动。作为学校精神文明建设的生力军，学生计团相负着促进校园文化传播、沟通学校师生的重任，同时作为极炼自我、属示白我的桥梁，更成为学校总体形象的代言人对外交流的重要窗口。我们本次社团文化节分为三个阶段，分别是活动阶段以及总结表彰阶段活动阶段将分为四个阶段，每一个阶段浓缩了大学一年的生活，以此3引起学生共鸣，从而提高学生参与度，形成一个学校充分重视、学生广泛参与、商家积极响应的大型文化传播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rPr>
        <w:t>满载着一份份社团情谊，一份份社联人的期理，我们凝聚在这里，为了让梦想能够翔天空而努力奋斗着，奉献着</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活动主题：匆匆四年我的大学时光（可根据赞助情况适当修改）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活动时间：2011年11月11日至30日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五、活动地点：</w:t>
      </w:r>
      <w:r>
        <w:rPr>
          <w:rFonts w:hint="eastAsia" w:asciiTheme="minorEastAsia" w:hAnsiTheme="minorEastAsia" w:cstheme="minorEastAsia"/>
          <w:sz w:val="28"/>
          <w:szCs w:val="28"/>
          <w:lang w:val="en-US" w:eastAsia="zh-CN"/>
        </w:rPr>
        <w:t>青草社团</w:t>
      </w:r>
      <w:r>
        <w:rPr>
          <w:rFonts w:hint="eastAsia" w:asciiTheme="minorEastAsia" w:hAnsiTheme="minorEastAsia" w:eastAsiaTheme="minorEastAsia" w:cstheme="minorEastAsia"/>
          <w:sz w:val="28"/>
          <w:szCs w:val="28"/>
        </w:rPr>
        <w:t>（具体参照各社团活动地点）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活动主办协力单位：</w:t>
      </w:r>
      <w:r>
        <w:rPr>
          <w:rFonts w:hint="eastAsia" w:asciiTheme="minorEastAsia" w:hAnsiTheme="minorEastAsia" w:cstheme="minorEastAsia"/>
          <w:sz w:val="28"/>
          <w:szCs w:val="28"/>
          <w:lang w:val="en-US" w:eastAsia="zh-CN"/>
        </w:rPr>
        <w:t>青草社团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主办单位：</w:t>
      </w:r>
      <w:r>
        <w:rPr>
          <w:rFonts w:hint="eastAsia" w:asciiTheme="minorEastAsia" w:hAnsiTheme="minorEastAsia" w:cstheme="minorEastAsia"/>
          <w:sz w:val="28"/>
          <w:szCs w:val="28"/>
          <w:lang w:val="en-US" w:eastAsia="zh-CN"/>
        </w:rPr>
        <w:t>青草社团</w:t>
      </w:r>
      <w:r>
        <w:rPr>
          <w:rFonts w:hint="eastAsia" w:asciiTheme="minorEastAsia" w:hAnsiTheme="minorEastAsia" w:eastAsiaTheme="minorEastAsia" w:cstheme="minorEastAsia"/>
          <w:sz w:val="28"/>
          <w:szCs w:val="28"/>
        </w:rPr>
        <w:t>大学委员会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策划承动单位：</w:t>
      </w:r>
      <w:r>
        <w:rPr>
          <w:rFonts w:hint="eastAsia" w:asciiTheme="minorEastAsia" w:hAnsiTheme="minorEastAsia" w:cstheme="minorEastAsia"/>
          <w:sz w:val="28"/>
          <w:szCs w:val="28"/>
          <w:lang w:val="en-US" w:eastAsia="zh-CN"/>
        </w:rPr>
        <w:t>青草</w:t>
      </w:r>
      <w:r>
        <w:rPr>
          <w:rFonts w:hint="eastAsia" w:asciiTheme="minorEastAsia" w:hAnsiTheme="minorEastAsia" w:eastAsiaTheme="minorEastAsia" w:cstheme="minorEastAsia"/>
          <w:sz w:val="28"/>
          <w:szCs w:val="28"/>
        </w:rPr>
        <w:t>学生社团联合会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协办单位：</w:t>
      </w:r>
      <w:r>
        <w:rPr>
          <w:rFonts w:hint="eastAsia" w:asciiTheme="minorEastAsia" w:hAnsiTheme="minorEastAsia" w:cstheme="minorEastAsia"/>
          <w:sz w:val="28"/>
          <w:szCs w:val="28"/>
          <w:lang w:val="en-US" w:eastAsia="zh-CN"/>
        </w:rPr>
        <w:t>青草</w:t>
      </w:r>
      <w:r>
        <w:rPr>
          <w:rFonts w:hint="eastAsia" w:asciiTheme="minorEastAsia" w:hAnsiTheme="minorEastAsia" w:eastAsiaTheme="minorEastAsia" w:cstheme="minorEastAsia"/>
          <w:sz w:val="28"/>
          <w:szCs w:val="28"/>
        </w:rPr>
        <w:t>大学各社团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赏助商：</w:t>
      </w:r>
      <w:r>
        <w:rPr>
          <w:rFonts w:hint="eastAsia" w:asciiTheme="minorEastAsia" w:hAnsiTheme="minorEastAsia" w:cstheme="minorEastAsia"/>
          <w:sz w:val="28"/>
          <w:szCs w:val="28"/>
          <w:lang w:val="en-US" w:eastAsia="zh-CN"/>
        </w:rPr>
        <w:t>青草社团</w:t>
      </w:r>
      <w:r>
        <w:rPr>
          <w:rFonts w:hint="eastAsia" w:asciiTheme="minorEastAsia" w:hAnsiTheme="minorEastAsia" w:eastAsiaTheme="minorEastAsia" w:cstheme="minorEastAsia"/>
          <w:sz w:val="28"/>
          <w:szCs w:val="28"/>
        </w:rPr>
        <w:t>活动网、不求人</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大学生精英论坛加对像：</w:t>
      </w:r>
      <w:r>
        <w:rPr>
          <w:rFonts w:hint="eastAsia" w:asciiTheme="minorEastAsia" w:hAnsiTheme="minorEastAsia" w:cstheme="minorEastAsia"/>
          <w:sz w:val="28"/>
          <w:szCs w:val="28"/>
          <w:lang w:val="en-US" w:eastAsia="zh-CN"/>
        </w:rPr>
        <w:t>青草社团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heme="minorEastAsia" w:hAnsiTheme="minorEastAsia" w:cstheme="minorEastAsia"/>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创意述：大学四年中有过进校的选茫，有过离校的悲伤，之可四年的过程更是让人回味无方，受空生让上我们穿越时光，回到我们进校的那一刻。以大学四年为主线，回忆大学生活让我们穿越时光，回到我们进按的那一刻。以大学四年为主线，回忆大学生活。</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活动按排：(“开学典礼社团文化节开幕第一天)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一</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活动隔述：由校团委老师致辞，社联主席表宣普，宣布社团文化市开幕，并发起“我漫喜爱社团等奖项的投票。活动当天，展示以百年贵大，贵大印像等为主的图片，文字，或将维忽拉之家光棍节活动作为开幕式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(话动时间11月11日)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“我的大一生活</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主题：青春激昂活力无狠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活动意义及目的：经历高考的洗礼，刚路进大学按门，对于大一新生来说，一切那是新的。好奇心使得大的渐生充满活力和干劲。因此，希望用新生的活力愿染他人，为活跃校园气原做出务力。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活动内容：1、轮滑表演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活动述：由轮滑协会承办，表演内客及时间视社团情况而定，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2、外语配音大赛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w:t>
      </w:r>
      <w:r>
        <w:rPr>
          <w:rFonts w:hint="eastAsia" w:asciiTheme="minorEastAsia" w:hAnsiTheme="minorEastAsia" w:cstheme="minorEastAsia"/>
          <w:sz w:val="28"/>
          <w:szCs w:val="28"/>
          <w:lang w:val="en-US" w:eastAsia="zh-CN"/>
        </w:rPr>
        <w:t>青草社团</w:t>
      </w:r>
      <w:r>
        <w:rPr>
          <w:rFonts w:hint="eastAsia" w:asciiTheme="minorEastAsia" w:hAnsiTheme="minorEastAsia" w:eastAsiaTheme="minorEastAsia" w:cstheme="minorEastAsia"/>
          <w:sz w:val="28"/>
          <w:szCs w:val="28"/>
        </w:rPr>
        <w:t>成功英语俱乐部承动，参赛选手可为个人，可为团体，自由选取视作品片段进行面音，比赛设置初赛和决赛。仰望星空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活动述：由天文爱好者协会承办，内容不限，可以是知识讲接，可以是震板展出，具体内客视社团情况快定电子竞技大赛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活动述：由电子竟技社承动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活动时间：</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4月24日</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(电子竞技大赛的初赛需在规定日期内完成，决赛可视社团情况而定)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“我的大二时光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主题：花失措亮一盖明志的烛光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意义及目的：大一生活在不知不觉中悄逝去，进入大二后，或浒会发现实示情况与想象中完全不样，于是便开始茫然，开始怀凝自己。我该怎么办？想必许多同学问阿过自己这个问题一本好书。，一次心是别座，一部好电影，一首好音乐，都能给你想要的答室，因此，此版块活的目的在于让同学们重新认识白己找回遗失的梦想，重新为了目标而振作努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活动内溶：1、图书交流会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活动顺述：由贵州大学读书会承办，具体流程根圆社团白身情况决定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电影放映</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活动概述：由光影须办，具体流程根据社团白身情况决定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音乐堂折</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由</w:t>
      </w:r>
      <w:r>
        <w:rPr>
          <w:rFonts w:hint="eastAsia" w:asciiTheme="minorEastAsia" w:hAnsiTheme="minorEastAsia" w:cstheme="minorEastAsia"/>
          <w:sz w:val="28"/>
          <w:szCs w:val="28"/>
          <w:lang w:val="en-US" w:eastAsia="zh-CN"/>
        </w:rPr>
        <w:t>青草社团</w:t>
      </w:r>
      <w:r>
        <w:rPr>
          <w:rFonts w:hint="eastAsia" w:asciiTheme="minorEastAsia" w:hAnsiTheme="minorEastAsia" w:eastAsiaTheme="minorEastAsia" w:cstheme="minorEastAsia"/>
          <w:sz w:val="28"/>
          <w:szCs w:val="28"/>
        </w:rPr>
        <w:t>音乐爱数好者协会承功，具体流程根据社团白身情况决定，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(建议做成歌会，根据时</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代变迁，步择有代表性的歌曲)</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月光活刚社专场</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活动概述：由月光话剧壮承动，具体流程根据社团白身情况决定，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活动时间</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”大三这一年</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主题：青涩尚未褪去成熟俏？然沉淀</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活动意义及目的：随着年龄的增长，慢慢理解了责任的含义，懂得了感愿，亦懂得了为自己的末来对打拼</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褪去了浮华，能够沉下心去思考。大三，是想法最多的一年，想要到什么地方就业，想要到什么地方读研</w:t>
      </w:r>
      <w:r>
        <w:rPr>
          <w:rFonts w:hint="eastAsia" w:asciiTheme="minorEastAsia" w:hAnsiTheme="minorEastAsia" w:cstheme="minorEastAsia"/>
          <w:sz w:val="28"/>
          <w:szCs w:val="28"/>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要去什么国家深造…这一年，努力与德恩并行，为实现无数想法打下基础</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活动内容：1、“传递温暖，拒绝冷漠”爱心义卖</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活动述：鼓励全校同学参加。格自己的旧物拿出，构成义卖物品。义卖所筹资金捐献给孤)儿院等机构。</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本次活动由公益性社团承办。</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感恩系列活动</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活动述：设置感恩墙，让同学们将感恩语录写在墙上。准备感恩卡片，同学们将想要说出的谢话语记</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录在上面，由社联帮忙在学校范围内传递。</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校园棋牌大赛</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活动述：由棋牌社承办。</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(或改为品牌策划社的三国杀大赛】</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活动时间</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(三国杀大赛的初赛需在规定时间内做，爱心义卖若效果好，则可以多做几天)</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t>五)</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“大四太匆匆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主题：就此别过我的未来不是梦</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活动意义及目的：大四，颇为恶伤的一年，大学时光，即将画上句号。这些年经历过的酸甜言辣，仍历历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在目，于日日相伴的同学，千言万语，只化为一句：珍重，望后的路，能越走越好。</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活动内容：1、小德云社专场</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活动橱述：由小德云社承办</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爱的大表白”活</w:t>
      </w:r>
      <w:r>
        <w:rPr>
          <w:rFonts w:hint="eastAsia" w:asciiTheme="minorEastAsia" w:hAnsiTheme="minorEastAsia" w:eastAsiaTheme="minorEastAsia" w:cstheme="minorEastAsia"/>
          <w:sz w:val="28"/>
          <w:szCs w:val="28"/>
          <w:lang w:val="en-US" w:eastAsia="zh-CN"/>
        </w:rPr>
        <w:t>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但文学壮圈活动方案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活动概述：大学是否在为没有来得及说出口的爱意而惋惜？无妨，在大四即将离开之际，利用表白墙，表白树，DIY表白作品免费邮（限校内）等传达你的爱意，不让遗憾延续。</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交际舞会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活动概述：由社联举办。详细见舞会策划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4、书画摄影展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活动概述：以“大学这四年”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（或者其他应景题目）为主题的书画摄影展。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活动时间：</w:t>
      </w:r>
      <w:r>
        <w:rPr>
          <w:rFonts w:hint="eastAsia" w:asciiTheme="minorEastAsia" w:hAnsiTheme="minorEastAsia" w:cstheme="minorEastAsia"/>
          <w:sz w:val="28"/>
          <w:szCs w:val="28"/>
          <w:lang w:val="en-US" w:eastAsia="zh-CN"/>
        </w:rPr>
        <w:t>（4月27日）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“毕业典礼”暨社团文化节闭幕式</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主题：毕业歌曲</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意义及目的：本次晚会主要以毕业歌曲为主线，根据音乐的起伏变化来安排社团与之对应的活动，进而达到与音乐共舞跳动的目的。根据音乐的、“开端—蠕动—柔和—紧张—减缓—结束”来安排整个活动的流程，根据不同社团的特色来安排与音乐相对应的活动，进而展现各个社团不同的特色与魅力，同时带给同学们不同的质的感受与视觉上、感官上的不同刺激，进而加深同学们对社团和音乐的认同感与归属感。或安静如水，或激情如火，或缓或急，或动或静，正如小弦切切如私语，大弦嘈嘈如急雨。如诗如画，上善如水，进而满足不同社团，不同的学生的不同需求，更好地发扬社团文化，彰显贵大风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活动时间：</w:t>
      </w:r>
      <w:r>
        <w:rPr>
          <w:rFonts w:hint="eastAsia" w:asciiTheme="minorEastAsia" w:hAnsiTheme="minorEastAsia" w:cstheme="minorEastAsia"/>
          <w:sz w:val="28"/>
          <w:szCs w:val="28"/>
          <w:lang w:val="en-US" w:eastAsia="zh-CN"/>
        </w:rPr>
        <w:t>（4月26日）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活动安排：详细见附件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宣传方案</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社团文化展示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时间：开幕式前一周开始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组织社团制作宣传展板，将社团文化通过平面设计展示出来，放置于人流量较大的位置。（参展社团自愿)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主题宣传视频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时间：开幕式前三天开始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主要形式为宣传片的展播。一方面和各食堂联系，吃饭时间播放宣传视频。一方面可以在个教室下课时间用教学投影仪播放宣传视频。一方面利用网络，把宣传视频发布到网络上（人人，QQ，校网等）。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活动主题海报宣传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时间：开幕式前三天开始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地点：在人流量较大的位置发，在各宿舍楼宣传栏处、教学楼宣传栏处贴等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海报主要分为一下几个部分：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文化节开幕前海报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文化节主题海报（一直放置到活动结束）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文化节各版块主题海报（依据活动进行选择贴放)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文化节各版块具体活动海报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学校广播站宣传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时间：开幕式前三天开始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联系学校广播站，开播一个社团文化节专栏，每天广播时间做宣传。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E</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校园氛围布置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时间：开幕式前一天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横幅摆放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订制的大型活动宣传牌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配合宣传海报的彩灯布置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F</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文化节笑脸墙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时间：开幕式前一天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有贵州大学学生社团联合会制作活动墙体，以个社团团支部为单位，分别记录文化节期间的微笑，用照片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图纸的形式粘贴到笑脸墙上。这样的宣传可以从活动开始，一直持续到活动结束。使宣传有一个完整性。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口新增内容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G</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贵州大学学生社团联合会制作活动墙体，以个社团团支部为单位，分别记录文化节期间的微类| Q文学社交活动方囊。搜索a文▼壮交落动方案。隆来但文叉社同本动方案（通用7期）×A@图纸的形式粘贴到笑脸墙上。这样的宣传可以从活动开始，一直持续到活动结束。使宣传有一个完整性。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中期打造声势</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此阶段主要是文化节开展期间，对所举办的活动进行及时报导。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通过悬挂横幅、张贴海报等平面宣传，以及广播台、校园网宣传，以突出社团文化活动的丰富多彩。</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在宣传正在开展的活动的同时，也做好对即将开展活动的社团的预告，让同学们了解文化节的信息，并做好参与活动的准备。在此阶段，由广播站每天诵读几篇社团文化节的通讯稿，让大家参与文化节的报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备注：四个板块的宣传背景色，应该根据每个版块的特点，选用不同的色彩。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后期突出效果</w:t>
      </w:r>
    </w:p>
    <w:p>
      <w:pPr>
        <w:keepNext w:val="0"/>
        <w:keepLines w:val="0"/>
        <w:pageBreakBefore w:val="0"/>
        <w:widowControl w:val="0"/>
        <w:numPr>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此阶段主要是社团文化节闭幕式的前一周和后两周，主要是对活动节整个的开展情况作系统的宣传，并对所取得的成果进行集中展示，借此对文化节的闭幕式进行系统宣传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人员安排</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主席团：督导活动进程。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办公室：负责值班人员的签到。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实践部：负责联系赞助，协调社团，回收宣传架，闭幕式当天负责催场工作。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宣传部：负责整个活动各个方面的宣传，并布置场地。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组织部：协调办公室工作，并给社团申请场地提供帮助并在闭幕式当晚协助调研部维持会场秩序。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调研部：负责场控，维持秩序。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素拓部：负责各个活动盖素拓的相关事宜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财务部：负责活动期间财务的管理以及必须品的采购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资金预算(略)</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0" w:leftChars="0" w:firstLine="0" w:firstLineChars="0"/>
        <w:textAlignment w:val="auto"/>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注意事项</w:t>
      </w:r>
      <w:r>
        <w:rPr>
          <w:rFonts w:hint="eastAsia" w:asciiTheme="minorEastAsia" w:hAnsiTheme="minorEastAsia" w:cstheme="minorEastAsia"/>
          <w:sz w:val="28"/>
          <w:szCs w:val="28"/>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0"/>
        <w:textAlignment w:val="auto"/>
        <w:rPr>
          <w:rFonts w:hint="default" w:asciiTheme="minorEastAsia" w:hAnsi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要充分调动同学们的参与积极性;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此次活动主要为展示我校社团风貌，促进我校社团更好的发展，任何人不得已敷衍的态度面对;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社团工作会议最好有接任的新一届社团成员参与；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社团工作会议不在宣传活动范围内；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禁止一切与政治、宗教有关的活动和宣传；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本次活动所有过程要有信息采集，制作视频留念。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3645FE"/>
    <w:multiLevelType w:val="singleLevel"/>
    <w:tmpl w:val="833645FE"/>
    <w:lvl w:ilvl="0" w:tentative="0">
      <w:start w:val="2"/>
      <w:numFmt w:val="chineseCounting"/>
      <w:lvlText w:val="(%1)"/>
      <w:lvlJc w:val="left"/>
      <w:pPr>
        <w:tabs>
          <w:tab w:val="left" w:pos="312"/>
        </w:tabs>
      </w:pPr>
      <w:rPr>
        <w:rFonts w:hint="eastAsia"/>
      </w:rPr>
    </w:lvl>
  </w:abstractNum>
  <w:abstractNum w:abstractNumId="1">
    <w:nsid w:val="94B9A858"/>
    <w:multiLevelType w:val="singleLevel"/>
    <w:tmpl w:val="94B9A858"/>
    <w:lvl w:ilvl="0" w:tentative="0">
      <w:start w:val="1"/>
      <w:numFmt w:val="decimal"/>
      <w:suff w:val="nothing"/>
      <w:lvlText w:val="（%1）"/>
      <w:lvlJc w:val="left"/>
    </w:lvl>
  </w:abstractNum>
  <w:abstractNum w:abstractNumId="2">
    <w:nsid w:val="AB2FE6B8"/>
    <w:multiLevelType w:val="singleLevel"/>
    <w:tmpl w:val="AB2FE6B8"/>
    <w:lvl w:ilvl="0" w:tentative="0">
      <w:start w:val="3"/>
      <w:numFmt w:val="chineseCounting"/>
      <w:suff w:val="nothing"/>
      <w:lvlText w:val="%1、"/>
      <w:lvlJc w:val="left"/>
      <w:rPr>
        <w:rFonts w:hint="eastAsia"/>
      </w:rPr>
    </w:lvl>
  </w:abstractNum>
  <w:abstractNum w:abstractNumId="3">
    <w:nsid w:val="B2DBA687"/>
    <w:multiLevelType w:val="singleLevel"/>
    <w:tmpl w:val="B2DBA687"/>
    <w:lvl w:ilvl="0" w:tentative="0">
      <w:start w:val="7"/>
      <w:numFmt w:val="chineseCounting"/>
      <w:suff w:val="nothing"/>
      <w:lvlText w:val="%1、"/>
      <w:lvlJc w:val="left"/>
      <w:rPr>
        <w:rFonts w:hint="eastAsia"/>
      </w:rPr>
    </w:lvl>
  </w:abstractNum>
  <w:abstractNum w:abstractNumId="4">
    <w:nsid w:val="BD89E58E"/>
    <w:multiLevelType w:val="singleLevel"/>
    <w:tmpl w:val="BD89E58E"/>
    <w:lvl w:ilvl="0" w:tentative="0">
      <w:start w:val="3"/>
      <w:numFmt w:val="chineseCounting"/>
      <w:suff w:val="nothing"/>
      <w:lvlText w:val="(%1）"/>
      <w:lvlJc w:val="left"/>
      <w:rPr>
        <w:rFonts w:hint="eastAsia"/>
      </w:rPr>
    </w:lvl>
  </w:abstractNum>
  <w:abstractNum w:abstractNumId="5">
    <w:nsid w:val="35A1E5AE"/>
    <w:multiLevelType w:val="singleLevel"/>
    <w:tmpl w:val="35A1E5AE"/>
    <w:lvl w:ilvl="0" w:tentative="0">
      <w:start w:val="3"/>
      <w:numFmt w:val="decimal"/>
      <w:suff w:val="nothing"/>
      <w:lvlText w:val="%1、"/>
      <w:lvlJc w:val="left"/>
    </w:lvl>
  </w:abstractNum>
  <w:abstractNum w:abstractNumId="6">
    <w:nsid w:val="3D3A4D65"/>
    <w:multiLevelType w:val="singleLevel"/>
    <w:tmpl w:val="3D3A4D65"/>
    <w:lvl w:ilvl="0" w:tentative="0">
      <w:start w:val="2"/>
      <w:numFmt w:val="chineseCounting"/>
      <w:lvlText w:val="(%1)"/>
      <w:lvlJc w:val="left"/>
      <w:pPr>
        <w:tabs>
          <w:tab w:val="left" w:pos="312"/>
        </w:tabs>
      </w:pPr>
      <w:rPr>
        <w:rFonts w:hint="eastAsia"/>
      </w:rPr>
    </w:lvl>
  </w:abstractNum>
  <w:abstractNum w:abstractNumId="7">
    <w:nsid w:val="3F9E6926"/>
    <w:multiLevelType w:val="singleLevel"/>
    <w:tmpl w:val="3F9E6926"/>
    <w:lvl w:ilvl="0" w:tentative="0">
      <w:start w:val="2"/>
      <w:numFmt w:val="decimal"/>
      <w:suff w:val="nothing"/>
      <w:lvlText w:val="%1、"/>
      <w:lvlJc w:val="left"/>
    </w:lvl>
  </w:abstractNum>
  <w:abstractNum w:abstractNumId="8">
    <w:nsid w:val="4D4898A5"/>
    <w:multiLevelType w:val="singleLevel"/>
    <w:tmpl w:val="4D4898A5"/>
    <w:lvl w:ilvl="0" w:tentative="0">
      <w:start w:val="6"/>
      <w:numFmt w:val="chineseCounting"/>
      <w:suff w:val="nothing"/>
      <w:lvlText w:val="（%1）"/>
      <w:lvlJc w:val="left"/>
      <w:rPr>
        <w:rFonts w:hint="eastAsia"/>
      </w:rPr>
    </w:lvl>
  </w:abstractNum>
  <w:num w:numId="1">
    <w:abstractNumId w:val="2"/>
  </w:num>
  <w:num w:numId="2">
    <w:abstractNumId w:val="3"/>
  </w:num>
  <w:num w:numId="3">
    <w:abstractNumId w:val="6"/>
  </w:num>
  <w:num w:numId="4">
    <w:abstractNumId w:val="7"/>
  </w:num>
  <w:num w:numId="5">
    <w:abstractNumId w:val="5"/>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ODFhYTNkNTJiN2VhZWY1ODk0M2UyYTQwZGIxNjQifQ=="/>
  </w:docVars>
  <w:rsids>
    <w:rsidRoot w:val="5AD205EF"/>
    <w:rsid w:val="11671785"/>
    <w:rsid w:val="27C12C42"/>
    <w:rsid w:val="3079124B"/>
    <w:rsid w:val="326D2254"/>
    <w:rsid w:val="5AD205EF"/>
    <w:rsid w:val="5D9C2482"/>
    <w:rsid w:val="7924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3883</Words>
  <Characters>3943</Characters>
  <Lines>0</Lines>
  <Paragraphs>0</Paragraphs>
  <TotalTime>20</TotalTime>
  <ScaleCrop>false</ScaleCrop>
  <LinksUpToDate>false</LinksUpToDate>
  <CharactersWithSpaces>3945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2023-04-21T15:02:00Z</dcterms:created>
  <dc:creator>是我呀</dc:creator>
  <cp:lastModifiedBy>是我呀</cp:lastModifiedBy>
  <dcterms:modified xsi:type="dcterms:W3CDTF">2023-04-24T13:06:25Z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7D94C531EAF54FCCB079E91DFF97FB0B</vt:lpwstr>
  </property>
</Properties>
</file>