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CAA" w:rsidRDefault="007A6CAA" w:rsidP="007A6CAA">
      <w:pPr>
        <w:rPr>
          <w:lang w:eastAsia="zh-CN"/>
        </w:rPr>
      </w:pPr>
      <w:r>
        <w:rPr>
          <w:rFonts w:hint="eastAsia"/>
          <w:lang w:eastAsia="zh-CN"/>
        </w:rPr>
        <w:t>本人于</w:t>
      </w:r>
      <w:r>
        <w:rPr>
          <w:lang w:eastAsia="zh-CN"/>
        </w:rPr>
        <w:t>20xx</w:t>
      </w:r>
      <w:r>
        <w:rPr>
          <w:rFonts w:hint="eastAsia"/>
          <w:lang w:eastAsia="zh-CN"/>
        </w:rPr>
        <w:t>年</w:t>
      </w:r>
      <w:r>
        <w:rPr>
          <w:lang w:eastAsia="zh-CN"/>
        </w:rPr>
        <w:t>7</w:t>
      </w:r>
      <w:r>
        <w:rPr>
          <w:rFonts w:hint="eastAsia"/>
          <w:lang w:eastAsia="zh-CN"/>
        </w:rPr>
        <w:t>月毕业于遵义医学院临床医学系。</w:t>
      </w:r>
      <w:r>
        <w:rPr>
          <w:lang w:eastAsia="zh-CN"/>
        </w:rPr>
        <w:t>20xx</w:t>
      </w:r>
      <w:r>
        <w:rPr>
          <w:rFonts w:hint="eastAsia"/>
          <w:lang w:eastAsia="zh-CN"/>
        </w:rPr>
        <w:t>年</w:t>
      </w:r>
      <w:r>
        <w:rPr>
          <w:lang w:eastAsia="zh-CN"/>
        </w:rPr>
        <w:t>3</w:t>
      </w:r>
      <w:r>
        <w:rPr>
          <w:rFonts w:hint="eastAsia"/>
          <w:lang w:eastAsia="zh-CN"/>
        </w:rPr>
        <w:t>月考入市人民医院，先后在呼吸、急诊、感染、消化内科轮转学习，之后至</w:t>
      </w:r>
      <w:r>
        <w:rPr>
          <w:lang w:eastAsia="zh-CN"/>
        </w:rPr>
        <w:t>20xx</w:t>
      </w:r>
      <w:r>
        <w:rPr>
          <w:rFonts w:hint="eastAsia"/>
          <w:lang w:eastAsia="zh-CN"/>
        </w:rPr>
        <w:t>年</w:t>
      </w:r>
      <w:r>
        <w:rPr>
          <w:lang w:eastAsia="zh-CN"/>
        </w:rPr>
        <w:t>10</w:t>
      </w:r>
      <w:r>
        <w:rPr>
          <w:rFonts w:hint="eastAsia"/>
          <w:lang w:eastAsia="zh-CN"/>
        </w:rPr>
        <w:t>月一直在心血管内科工作。</w:t>
      </w:r>
      <w:r>
        <w:rPr>
          <w:lang w:eastAsia="zh-CN"/>
        </w:rPr>
        <w:t>20xx</w:t>
      </w:r>
      <w:r>
        <w:rPr>
          <w:rFonts w:hint="eastAsia"/>
          <w:lang w:eastAsia="zh-CN"/>
        </w:rPr>
        <w:t>年</w:t>
      </w:r>
      <w:r>
        <w:rPr>
          <w:lang w:eastAsia="zh-CN"/>
        </w:rPr>
        <w:t>10</w:t>
      </w:r>
      <w:r>
        <w:rPr>
          <w:rFonts w:hint="eastAsia"/>
          <w:lang w:eastAsia="zh-CN"/>
        </w:rPr>
        <w:t>月至今据工作需要从事重症医学工作。目前是我院重症医学科副主任、主治医师。</w:t>
      </w:r>
    </w:p>
    <w:p w:rsidR="007A6CAA" w:rsidRDefault="007A6CAA" w:rsidP="007A6CAA">
      <w:pPr>
        <w:rPr>
          <w:lang w:eastAsia="zh-CN"/>
        </w:rPr>
      </w:pPr>
    </w:p>
    <w:p w:rsidR="007A6CAA" w:rsidRDefault="007A6CAA" w:rsidP="007A6CAA">
      <w:pPr>
        <w:rPr>
          <w:lang w:eastAsia="zh-CN"/>
        </w:rPr>
      </w:pPr>
      <w:r>
        <w:rPr>
          <w:lang w:eastAsia="zh-CN"/>
        </w:rPr>
        <w:t>20xx</w:t>
      </w:r>
      <w:r>
        <w:rPr>
          <w:rFonts w:hint="eastAsia"/>
          <w:lang w:eastAsia="zh-CN"/>
        </w:rPr>
        <w:t>年</w:t>
      </w:r>
      <w:r>
        <w:rPr>
          <w:lang w:eastAsia="zh-CN"/>
        </w:rPr>
        <w:t>5</w:t>
      </w:r>
      <w:r>
        <w:rPr>
          <w:rFonts w:hint="eastAsia"/>
          <w:lang w:eastAsia="zh-CN"/>
        </w:rPr>
        <w:t>月获得主治医师任职资格。在心内科工作期间，对心内科及内分泌科相关疾病的诊治熟练掌握，能独立完成心急性心梗、心力衰竭、心律失常、心源性休克、高血压危象、糖尿病酮症酸中毒等急危重症的抢救。承担心内科动态血压、动态心电图、运动平板试验等的操作分析。</w:t>
      </w:r>
      <w:r>
        <w:rPr>
          <w:lang w:eastAsia="zh-CN"/>
        </w:rPr>
        <w:t>20xx</w:t>
      </w:r>
      <w:r>
        <w:rPr>
          <w:rFonts w:hint="eastAsia"/>
          <w:lang w:eastAsia="zh-CN"/>
        </w:rPr>
        <w:t>年参与的《肝动脉栓塞化疗治疗无法手术肝癌的临床应用》研究荣获六盘水市第十次科学进步奖四等奖。</w:t>
      </w:r>
    </w:p>
    <w:p w:rsidR="007A6CAA" w:rsidRDefault="007A6CAA" w:rsidP="007A6CAA">
      <w:pPr>
        <w:rPr>
          <w:lang w:eastAsia="zh-CN"/>
        </w:rPr>
      </w:pPr>
    </w:p>
    <w:p w:rsidR="007A6CAA" w:rsidRDefault="007A6CAA" w:rsidP="007A6CAA">
      <w:pPr>
        <w:rPr>
          <w:lang w:eastAsia="zh-CN"/>
        </w:rPr>
      </w:pPr>
      <w:r>
        <w:rPr>
          <w:lang w:eastAsia="zh-CN"/>
        </w:rPr>
        <w:t>20xx</w:t>
      </w:r>
      <w:r>
        <w:rPr>
          <w:rFonts w:hint="eastAsia"/>
          <w:lang w:eastAsia="zh-CN"/>
        </w:rPr>
        <w:t>年由于工作需要于贵阳医学院附属医院</w:t>
      </w:r>
      <w:r>
        <w:rPr>
          <w:lang w:eastAsia="zh-CN"/>
        </w:rPr>
        <w:t>ICU</w:t>
      </w:r>
      <w:r>
        <w:rPr>
          <w:rFonts w:hint="eastAsia"/>
          <w:lang w:eastAsia="zh-CN"/>
        </w:rPr>
        <w:t>进修学习</w:t>
      </w:r>
      <w:r>
        <w:rPr>
          <w:lang w:eastAsia="zh-CN"/>
        </w:rPr>
        <w:t>3</w:t>
      </w:r>
      <w:r>
        <w:rPr>
          <w:rFonts w:hint="eastAsia"/>
          <w:lang w:eastAsia="zh-CN"/>
        </w:rPr>
        <w:t>个月，取得重症医学专科医师资质证书，之后参与组建了重症医学科。在重症医学科任主治医师期间，承担科室大量的技术及管理工作，认真履行主治医师职责。熟练掌握系统解剖学、生理学、病理生理学、生物化学、药理学、微生物学和预防医学基础理论知识，并能用其解决临床实际问题；熟练掌握各种急、危、重症的发病机理、病理生理、临床表现、诊断和鉴别诊断的基本理论及治疗原则；熟悉临床心脏电生理学、灾害医学的知识。掌握复苏学、临床药理学的基本理论和知识。对重症医学科相关的急危重症如：脓毒血症、心肺复苏、休克、</w:t>
      </w:r>
      <w:r>
        <w:rPr>
          <w:lang w:eastAsia="zh-CN"/>
        </w:rPr>
        <w:t>ARDS</w:t>
      </w:r>
      <w:r>
        <w:rPr>
          <w:rFonts w:hint="eastAsia"/>
          <w:lang w:eastAsia="zh-CN"/>
        </w:rPr>
        <w:t>、</w:t>
      </w:r>
      <w:r>
        <w:rPr>
          <w:lang w:eastAsia="zh-CN"/>
        </w:rPr>
        <w:t>MODS</w:t>
      </w:r>
      <w:r>
        <w:rPr>
          <w:rFonts w:hint="eastAsia"/>
          <w:lang w:eastAsia="zh-CN"/>
        </w:rPr>
        <w:t>、致使性心律失常、糖尿病昏迷、</w:t>
      </w:r>
      <w:r>
        <w:rPr>
          <w:lang w:eastAsia="zh-CN"/>
        </w:rPr>
        <w:t>DIC</w:t>
      </w:r>
      <w:r>
        <w:rPr>
          <w:rFonts w:hint="eastAsia"/>
          <w:lang w:eastAsia="zh-CN"/>
        </w:rPr>
        <w:t>、重症胰腺炎、多发性创伤、急性中毒、重症手足口病等的诊断、抢救、治疗熟练掌握。对危重患者的内环境紊乱的纠正、营养支持、抗生素的应用策略等能理论联系实际，结合国内外最新的研究成果及临床经验，不断钻研与探索，提高危重症患者的抢救成功率。对</w:t>
      </w:r>
      <w:r>
        <w:rPr>
          <w:lang w:eastAsia="zh-CN"/>
        </w:rPr>
        <w:t>ICU</w:t>
      </w:r>
      <w:r>
        <w:rPr>
          <w:rFonts w:hint="eastAsia"/>
          <w:lang w:eastAsia="zh-CN"/>
        </w:rPr>
        <w:t>相关的各种监测及操作技术如：深</w:t>
      </w:r>
    </w:p>
    <w:p w:rsidR="007A6CAA" w:rsidRDefault="007A6CAA" w:rsidP="007A6CAA">
      <w:pPr>
        <w:rPr>
          <w:lang w:eastAsia="zh-CN"/>
        </w:rPr>
      </w:pPr>
    </w:p>
    <w:p w:rsidR="007A6CAA" w:rsidRDefault="007A6CAA" w:rsidP="007A6CAA">
      <w:pPr>
        <w:rPr>
          <w:lang w:eastAsia="zh-CN"/>
        </w:rPr>
      </w:pPr>
      <w:r>
        <w:rPr>
          <w:rFonts w:hint="eastAsia"/>
          <w:lang w:eastAsia="zh-CN"/>
        </w:rPr>
        <w:t>静脉穿刺、气管插管、微创经皮气管切开术、动脉压监测穿刺、腰穿、腹穿、胸穿等熟练掌握。对各种仪器如：血气分析仪、呼吸机、心电图机、便携式呼吸机、监护仪等的操作熟练掌握并承担科室各种仪器的日常维护工作。分管一个医疗组，分管</w:t>
      </w:r>
      <w:r>
        <w:rPr>
          <w:lang w:eastAsia="zh-CN"/>
        </w:rPr>
        <w:t>7</w:t>
      </w:r>
      <w:r>
        <w:rPr>
          <w:rFonts w:hint="eastAsia"/>
          <w:lang w:eastAsia="zh-CN"/>
        </w:rPr>
        <w:t>－</w:t>
      </w:r>
      <w:r>
        <w:rPr>
          <w:lang w:eastAsia="zh-CN"/>
        </w:rPr>
        <w:t>10</w:t>
      </w:r>
      <w:r>
        <w:rPr>
          <w:rFonts w:hint="eastAsia"/>
          <w:lang w:eastAsia="zh-CN"/>
        </w:rPr>
        <w:t>张床位，每日查房</w:t>
      </w:r>
      <w:r>
        <w:rPr>
          <w:lang w:eastAsia="zh-CN"/>
        </w:rPr>
        <w:t>2</w:t>
      </w:r>
      <w:r>
        <w:rPr>
          <w:rFonts w:hint="eastAsia"/>
          <w:lang w:eastAsia="zh-CN"/>
        </w:rPr>
        <w:t>－</w:t>
      </w:r>
      <w:r>
        <w:rPr>
          <w:lang w:eastAsia="zh-CN"/>
        </w:rPr>
        <w:t>3</w:t>
      </w:r>
      <w:r>
        <w:rPr>
          <w:rFonts w:hint="eastAsia"/>
          <w:lang w:eastAsia="zh-CN"/>
        </w:rPr>
        <w:t>次，每年工作</w:t>
      </w:r>
      <w:r>
        <w:rPr>
          <w:lang w:eastAsia="zh-CN"/>
        </w:rPr>
        <w:t>50</w:t>
      </w:r>
      <w:r>
        <w:rPr>
          <w:rFonts w:hint="eastAsia"/>
          <w:lang w:eastAsia="zh-CN"/>
        </w:rPr>
        <w:t>周以上，每年分管住院病人</w:t>
      </w:r>
      <w:r>
        <w:rPr>
          <w:lang w:eastAsia="zh-CN"/>
        </w:rPr>
        <w:t>200</w:t>
      </w:r>
      <w:r>
        <w:rPr>
          <w:rFonts w:hint="eastAsia"/>
          <w:lang w:eastAsia="zh-CN"/>
        </w:rPr>
        <w:t>人次以上。承担科室院感管理、医疗质控、病历质控等工作；主持科室疑难病例讨论、死亡病例讨论；检查、修改下级医师书写的医疗文件，决定病员出院，审签出（转）院病，指导住院医师进行诊断、治疗及特殊诊疗操作；参加值班、会诊、出诊工作；不断学习国内外的新技术、新进展，广泛阅读专业期，了解本专业国内外现状及发展趋势，不断吸取新理论、新知识、新技术，并用于医疗实践。开展新技术、新疗法，进行科研工作。作为主要研究员参与《者中的临床应用研究》的科研项目。所开展的“微创经皮扩张气管切开术”获我院第十三届新技术新项目三等奖，此技术还在第一届重</w:t>
      </w:r>
      <w:r>
        <w:rPr>
          <w:rFonts w:hint="eastAsia"/>
          <w:lang w:eastAsia="zh-CN"/>
        </w:rPr>
        <w:lastRenderedPageBreak/>
        <w:t>症医学论坛上交流，对此技术的推广应用作出了贡献。先后发表了《疗效观察》、《临床分析》、《应用分析》、《抢救体会》、《微创经皮扩张气管切开术在</w:t>
      </w:r>
      <w:r>
        <w:rPr>
          <w:lang w:eastAsia="zh-CN"/>
        </w:rPr>
        <w:t>ICU</w:t>
      </w:r>
      <w:r>
        <w:rPr>
          <w:rFonts w:hint="eastAsia"/>
          <w:lang w:eastAsia="zh-CN"/>
        </w:rPr>
        <w:t>危重患者中的用体会》等多篇学术论文。</w:t>
      </w:r>
    </w:p>
    <w:p w:rsidR="007A6CAA" w:rsidRDefault="007A6CAA" w:rsidP="007A6CAA">
      <w:pPr>
        <w:rPr>
          <w:lang w:eastAsia="zh-CN"/>
        </w:rPr>
      </w:pPr>
    </w:p>
    <w:p w:rsidR="00D81431" w:rsidRPr="00E641A4" w:rsidRDefault="007A6CAA" w:rsidP="007A6CAA">
      <w:pPr>
        <w:rPr>
          <w:lang w:eastAsia="zh-CN"/>
        </w:rPr>
      </w:pPr>
      <w:r>
        <w:rPr>
          <w:lang w:eastAsia="zh-CN"/>
        </w:rPr>
        <w:t>20xx</w:t>
      </w:r>
      <w:r>
        <w:rPr>
          <w:rFonts w:hint="eastAsia"/>
          <w:lang w:eastAsia="zh-CN"/>
        </w:rPr>
        <w:t>年</w:t>
      </w:r>
      <w:r>
        <w:rPr>
          <w:lang w:eastAsia="zh-CN"/>
        </w:rPr>
        <w:t>9</w:t>
      </w:r>
      <w:r>
        <w:rPr>
          <w:rFonts w:hint="eastAsia"/>
          <w:lang w:eastAsia="zh-CN"/>
        </w:rPr>
        <w:t>月通过竞争上岗取得了重症医学科副主任的任职资格。在副主任的岗位上，任劳任怨，不怕苦不怕累，积极配合主任开展科室的管理工作，得到了科室成员及院领导的肯定和认可。在今后的工作中，我将更加努力，使自己的各方面技术能力再上一个新台阶。</w:t>
      </w:r>
      <w:bookmarkStart w:id="0" w:name="_GoBack"/>
      <w:bookmarkEnd w:id="0"/>
    </w:p>
    <w:sectPr w:rsidR="00D81431" w:rsidRPr="00E641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31"/>
    <w:rsid w:val="000836AF"/>
    <w:rsid w:val="00117ED2"/>
    <w:rsid w:val="001539D7"/>
    <w:rsid w:val="001C10CF"/>
    <w:rsid w:val="00302250"/>
    <w:rsid w:val="0038343A"/>
    <w:rsid w:val="0040751B"/>
    <w:rsid w:val="00414043"/>
    <w:rsid w:val="00446F66"/>
    <w:rsid w:val="0044711E"/>
    <w:rsid w:val="00484958"/>
    <w:rsid w:val="004949B3"/>
    <w:rsid w:val="004A02CB"/>
    <w:rsid w:val="00600BED"/>
    <w:rsid w:val="00697B60"/>
    <w:rsid w:val="006F4D86"/>
    <w:rsid w:val="007A6CAA"/>
    <w:rsid w:val="00813612"/>
    <w:rsid w:val="00815C60"/>
    <w:rsid w:val="0082677A"/>
    <w:rsid w:val="008921F2"/>
    <w:rsid w:val="0093479E"/>
    <w:rsid w:val="009B6C13"/>
    <w:rsid w:val="009C3CB8"/>
    <w:rsid w:val="009E788C"/>
    <w:rsid w:val="00C731A1"/>
    <w:rsid w:val="00D12DBF"/>
    <w:rsid w:val="00D3626D"/>
    <w:rsid w:val="00D81431"/>
    <w:rsid w:val="00E07ABA"/>
    <w:rsid w:val="00E43638"/>
    <w:rsid w:val="00E51141"/>
    <w:rsid w:val="00E641A4"/>
    <w:rsid w:val="00FD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411B4-84F2-4E04-B7B6-F973F766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B6C1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B6C13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ASUS-USER</dc:creator>
  <cp:keywords/>
  <dc:description/>
  <cp:lastModifiedBy>ASUS-USER</cp:lastModifiedBy>
  <cp:revision>134</cp:revision>
  <dcterms:created xsi:type="dcterms:W3CDTF">2023-04-15T09:46:00Z</dcterms:created>
  <dcterms:modified xsi:type="dcterms:W3CDTF">2023-04-18T14:37:00Z</dcterms:modified>
</cp:coreProperties>
</file>