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热爱本职工作，遵守劳动纪律，坚持岗位，热情服务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遵守公司的公司的各项规章制度，并严格按公司的各项规章制度工作。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详细</w:t>
      </w:r>
      <w:bookmarkEnd w:id="0"/>
      <w:r>
        <w:rPr>
          <w:rFonts w:hint="eastAsia" w:ascii="宋体" w:hAnsi="宋体" w:eastAsia="宋体" w:cs="宋体"/>
          <w:sz w:val="44"/>
          <w:szCs w:val="44"/>
        </w:rPr>
        <w:t>明确自己所分担的本点保洁范围、保洁计划、保洁标准，对垃圾实行袋装化，做到及时清运。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听从组长的安排，严格按照清洁程序，保质保量地搞好职责范围内的清扫保洁工作。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“七净”（各楼层地面净、内围地面净、外围人行道净、雨（污）水井口净、设备净、地面沿路花草根净、墙根净）。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“六无”（各管井无垃圾污染物、无清扫工具、十字通道无碎纸皮核，前室和楼梯道无烟头、地面无污水脏物、电梯门和电梯门口无纸屑脏物）。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“适时”（楼层清洁垃圾清运要适时，必须要做到当日垃圾当日清除）。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遵守劳动纪律，按时上下班，不得随意离岗，注意仪态仪表，按照规定穿着统一工作服装，并佩带胸卡。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正确使用、保管各种清洁用具、器械，不得随意乱放，防止丢失，如有损坏将适情况按价赔偿。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10）按时完成上级交办的其它任务。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BFD1A"/>
    <w:multiLevelType w:val="singleLevel"/>
    <w:tmpl w:val="96BBFD1A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1OTE2ZGI3NjA5NzZhMWU4OWRhY2IzNDFkZDJiNGQifQ=="/>
  </w:docVars>
  <w:rsids>
    <w:rsidRoot w:val="00622701"/>
    <w:rsid w:val="00142523"/>
    <w:rsid w:val="00364E03"/>
    <w:rsid w:val="00622701"/>
    <w:rsid w:val="00EF5464"/>
    <w:rsid w:val="3EC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405</Characters>
  <Lines>2</Lines>
  <Paragraphs>1</Paragraphs>
  <TotalTime>2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2023-03-31T12:51:00Z</dcterms:created>
  <dc:creator>吴 湘华</dc:creator>
  <cp:lastModifiedBy>Administrator</cp:lastModifiedBy>
  <dcterms:modified xsi:type="dcterms:W3CDTF">2023-04-18T10:51:47Z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6778BF8962014C3C9C273A09E302015B_12</vt:lpwstr>
  </property>
</Properties>
</file>