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销售人员培训计划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在新的一年里销售人员个人工作计划如下：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首先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销售顾问培训：在销售顾问的培训上多下功夫，现在销售员业务知识明显匮乏，直接的影响销售部的业绩，20xx年的销售顾问的培训是重点，除按计划每月一次培训以外，按需要多增加培训，特别针对不同时期竞争车型上得多下功夫研究，这在培训中应作重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销售核心流程：完整运用核心流程，给了我们一个很好管理员工的方式——按流程办理，不用自己去琢磨，很多时候我们并没有去在意这个流程，认为那只是一种工作方法，其实深入的研究后才知道意义很重，这正式严谨管理制度带来的优势。每个销售顾问都应按这个制度流程去做，谁没有做好就是违反了制度，就应该有相应的处罚，而作为一个管理者从这些流程中就可以去考核下面的销售顾问。有了考核，销售顾问就会努力的把事情做好，相反如没有考核，销售顾问就容易缺少压力导致动力减少从而直接影响销售工作。细节决定成败，这是刘经理常教导大家的话。</w:t>
      </w:r>
      <w:r>
        <w:rPr>
          <w:rFonts w:hint="eastAsia" w:ascii="宋体" w:hAnsi="宋体" w:eastAsia="宋体" w:cs="宋体"/>
          <w:sz w:val="28"/>
          <w:szCs w:val="28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20xx年的工作中我们将深入贯彻销售核心流程，把每一个流程细节做好，相信这是完成全年任务的又一保障。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3、提高销售市场占有率：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、现在万州的几家汽车经销商最有影响的“百事达”“商社”对车的销售够成一定的威胁，在20xx年就有一些客户到这两家公司购了车。总结原因主要问题是价格因素。价格问题是我们同客户产生矛盾的一个共同点，其他公司在销售车是没有优势的，他们唯一有的优势是价格。再看我们在销售车时，除个别价格外，几乎都占优势。怎样来提高我们的占有率，就是要把我们劣势转化成优势，其实很多客户也是想在4S店购车所以才会拿其他经销商的价格来威胁，客户如果来威胁，就证明他心中有担心，总结来说他们的担心无外乎就是与整车的质量保障、有完善的</w:t>
      </w:r>
      <w:r>
        <w:rPr>
          <w:rFonts w:hint="eastAsia" w:ascii="宋体" w:hAnsi="宋体" w:eastAsia="宋体" w:cs="宋体"/>
          <w:sz w:val="28"/>
          <w:szCs w:val="28"/>
        </w:rPr>
        <w:t>售后服务、售后的索赔、售后维修的更多优惠、销售顾问的专业性</w:t>
      </w:r>
      <w:r>
        <w:rPr>
          <w:rFonts w:hint="eastAsia" w:ascii="宋体" w:hAnsi="宋体" w:eastAsia="宋体" w:cs="宋体"/>
          <w:sz w:val="28"/>
          <w:szCs w:val="28"/>
        </w:rPr>
        <w:t>(更好的使用了解车辆)、公司的诚信度、公司的人员的良好印象等密切相关，这些客户担心的因素，也是其他经销商没有的，同时也将成为我们的优势。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(2)、通过对销售顾问的培训对竞争品牌的学习提高市场的占有率。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、结合市场部对公司和汽车品牌进行有力的宣传，提高消费者的知名度和对车的认知度。3、当好一个称职的展厅经理，做到销售部带队的作用，做好公司的排头兵。发扬团队精神，帮助他们做好本职工作完成公司下达的各项任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新一年我们团队的汽车销售工作计划以上三点都已列出。在工作中我会做好自己并带领好团队去克服种种困难，为公司的效益尽到最大的努力。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3MGM0YjcxZTc0OTQyYmM4NDM1NzQ2YWRkMzk5YzYifQ=="/>
  </w:docVars>
  <w:rsids>
    <w:rsidRoot w:val="00AD2064"/>
    <w:rsid w:val="0038358B"/>
    <w:rsid w:val="00672F94"/>
    <w:rsid w:val="00AD2064"/>
    <w:rsid w:val="24A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999</Words>
  <Characters>1015</Characters>
  <Lines>7</Lines>
  <Paragraphs>2</Paragraphs>
  <TotalTime>3</TotalTime>
  <ScaleCrop>false</ScaleCrop>
  <LinksUpToDate>false</LinksUpToDate>
  <CharactersWithSpaces>1015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2023-04-01T09:23:00Z</dcterms:created>
  <dc:creator>汪哲涵爸爸</dc:creator>
  <cp:lastModifiedBy>86139</cp:lastModifiedBy>
  <dcterms:modified xsi:type="dcterms:W3CDTF">2023-04-15T17:20:02Z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2B2C7475842E4579B8F74B5A0309B7DC_12</vt:lpwstr>
  </property>
</Properties>
</file>