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开展中小学生社会实践活动，是全面培养学生创新精神、实践能力和综合素质的重要举措，提升学生对社会的认知程度。 也是克服“应试教育”倾向，全面推进素质教育的重要内容。 为了全面贯彻和落实教育方针，培养适应现代化社会需要的综合性人才，暑假期间，由旺镇中心学校以“德育为核心”针对小学生的特点与学校特色开展形式多样的社会实践活动，让学生走向社会，接触社会，融入社会，运用所学知识去认识社会，为学生的创新精神和探索精神以及实践能力的培养提供机会，现将</w:t>
      </w:r>
      <w:bookmarkStart w:id="0" w:name="_GoBack"/>
      <w:r>
        <w:rPr>
          <w:rFonts w:hint="eastAsia"/>
        </w:rPr>
        <w:t>开展情况总结</w:t>
      </w:r>
      <w:bookmarkEnd w:id="0"/>
      <w:r>
        <w:rPr>
          <w:rFonts w:hint="eastAsia"/>
        </w:rPr>
        <w:t>如下。</w:t>
      </w:r>
    </w:p>
    <w:p>
      <w:pPr>
        <w:rPr>
          <w:rFonts w:hint="eastAsia"/>
        </w:rPr>
      </w:pPr>
      <w:r>
        <w:rPr>
          <w:rFonts w:hint="eastAsia"/>
        </w:rPr>
        <w:t>　　一、以正确的教育方法来指导实践活动的开展</w:t>
      </w:r>
    </w:p>
    <w:p>
      <w:pPr>
        <w:rPr>
          <w:rFonts w:hint="eastAsia"/>
        </w:rPr>
      </w:pPr>
      <w:r>
        <w:rPr>
          <w:rFonts w:hint="eastAsia"/>
        </w:rPr>
        <w:t>本次社会实践活动以科学发展观为指导，以服务学生、促进学生全面发展和创新精神、实践能力的培养为根本出发点，以社会主义核心价值体系教育为主要内容，把社会实践作为学校教育的重要组成部分，纳入学校教育教学的整体规划，将社会实践作为发挥学校在未成年人思想道德建设中主渠道作用的重要方面，形成加强和改进未成年人思想道德建设的合力， 促进了学校教育与校外教育相结合，教育与生产劳动和社会实践相结合。</w:t>
      </w:r>
    </w:p>
    <w:p>
      <w:pPr>
        <w:rPr>
          <w:rFonts w:hint="eastAsia"/>
        </w:rPr>
      </w:pPr>
      <w:r>
        <w:rPr>
          <w:rFonts w:hint="eastAsia"/>
        </w:rPr>
        <w:t>　　二、以良好设计思想的营造推动实践活动的开展</w:t>
      </w:r>
    </w:p>
    <w:p>
      <w:pPr>
        <w:rPr>
          <w:rFonts w:hint="eastAsia"/>
        </w:rPr>
      </w:pPr>
      <w:r>
        <w:rPr>
          <w:rFonts w:hint="eastAsia"/>
        </w:rPr>
        <w:t>社会实践需要全社会的支持，要形成凡是公共资源都有义务支持学校开展社会实践活动的意识，形成全社会都有责任关心青少年学生健康成长的观念。 一些地方之所以能取得积极成效，就是因为社会资源单位的社会责任意识在服务教育的大氛围下不断被激发，服务学生的积极性不断被调动; 广大家长也越来越认识到社会实践的重要性，支持鼓励孩子参加社会实践，从而促进了全社会共同育人氛围的形成。 在实践活动开展之前，结合学校具体工作实际，我校积极利用广播、黑板报以及宣传单等向家长、社会宣传中小学生社会实践活动的重要意义，在社会上营造了关爱青少年健康成长的良好氛围。</w:t>
      </w:r>
    </w:p>
    <w:p>
      <w:pPr>
        <w:rPr>
          <w:rFonts w:hint="eastAsia"/>
        </w:rPr>
      </w:pPr>
      <w:r>
        <w:rPr>
          <w:rFonts w:hint="eastAsia"/>
        </w:rPr>
        <w:t>　　三、以加全民教师力量建设促进实践活动的开展</w:t>
      </w:r>
    </w:p>
    <w:p>
      <w:pPr>
        <w:rPr>
          <w:rFonts w:hint="eastAsia"/>
        </w:rPr>
      </w:pPr>
      <w:r>
        <w:rPr>
          <w:rFonts w:hint="eastAsia"/>
        </w:rPr>
        <w:t>本次活动学校选派了政治素质好、责任心强、业务水平高的教师从事学生社会实践的组织指导工作，尤其重视发挥团队辅导员在组织指导学生开展社会实践活动中的骨干作用。 在此次学生的社会实践活动中，涌现出了一支热心教育事业、具有专业知识、掌握一定的教育教学方法的指导教师队伍，在本次学生实践活动中发挥了重要的组织、指导作用。</w:t>
      </w:r>
    </w:p>
    <w:p>
      <w:pPr>
        <w:rPr>
          <w:rFonts w:hint="eastAsia"/>
        </w:rPr>
      </w:pPr>
      <w:r>
        <w:rPr>
          <w:rFonts w:hint="eastAsia"/>
        </w:rPr>
        <w:t>四、以建立和完善小学生社会实践活动人身安全制度保障活动的开展 为保证活动的顺利开展，中心学校制定了《小学生社会实践活动人身安全制度》和《小学生社会实践活动审批制度》。 要求各学校在开展活动之前都要向中心学校进行审批，在组织学生参加社会实践活动时要制定出切实可行的安全措施和应急预案，由专人负责。 在活动之前，要加强学生的安全教育，使其充分了解社会实践活动的注意事项; 在活动过程中，要加强学生的管理和监督，促使学生自觉遵守活动守则，确保人身和财产安全。</w:t>
      </w:r>
    </w:p>
    <w:p>
      <w:pPr>
        <w:rPr>
          <w:rFonts w:hint="eastAsia"/>
        </w:rPr>
      </w:pPr>
      <w:r>
        <w:rPr>
          <w:rFonts w:hint="eastAsia"/>
        </w:rPr>
        <w:t>　　五、以健康向上、形式多样的活动落实社会实践活动的开展</w:t>
      </w:r>
    </w:p>
    <w:p>
      <w:pPr>
        <w:rPr>
          <w:rFonts w:hint="eastAsia"/>
        </w:rPr>
      </w:pPr>
      <w:r>
        <w:rPr>
          <w:rFonts w:hint="eastAsia"/>
        </w:rPr>
        <w:t>　　本次实践活动，结合具体实际和小学生的切实需求，开展了各种积极健康、形式多样的实践活动，取得了较好的社会效果。</w:t>
      </w:r>
    </w:p>
    <w:p>
      <w:pPr>
        <w:rPr>
          <w:rFonts w:hint="eastAsia"/>
        </w:rPr>
      </w:pPr>
      <w:r>
        <w:rPr>
          <w:rFonts w:hint="eastAsia"/>
        </w:rPr>
        <w:t>1、“好书伴成长”读书活动：书籍记载着人类成长的历程，把文明代代相传，绵延至今。 在暑假期间，组织学生阅读积极健康的书籍，激发学生读书热情，培养学生读好书、好读书、读书好的良好学习习惯和能力，让读书成为学生成长需要。 三到五年级的学生还写了读书的体会和感受。</w:t>
      </w:r>
    </w:p>
    <w:p>
      <w:pPr>
        <w:rPr>
          <w:rFonts w:hint="eastAsia"/>
        </w:rPr>
      </w:pPr>
      <w:r>
        <w:rPr>
          <w:rFonts w:hint="eastAsia"/>
        </w:rPr>
        <w:t>　　2、“爱心献老人”体验活动：在假期活动中，各个中队在辅导员的带领之下定期帮助附近的孤寡老人，为孤寡老人送去温暖，这样，不仅培养了学生尊老敬老、助人为乐的优良品质，又增强了学生的社会实践能力。</w:t>
      </w:r>
    </w:p>
    <w:p>
      <w:pPr>
        <w:rPr>
          <w:rFonts w:hint="eastAsia"/>
        </w:rPr>
      </w:pPr>
      <w:r>
        <w:rPr>
          <w:rFonts w:hint="eastAsia"/>
        </w:rPr>
        <w:t>3、“绿色环保”系列活动：根据我镇的实际情况，组织学生对一些街道、河流进行调查，了解家乡河流受污染的现状，对学生进行环保教育，特别是使学生认识到保护好河水不受污染，对社会的生产和生活意义重大。 并通过学习使学生了解我国能源的现状，树立节约能源的意识，并且把这种节能的意识带回家，宣传给自己的父母，真正做到以点带面的效果。 通过“花草树木是朋友”、“我的低碳生活”“我是节约小卫士”等体验与创意活动，让学生把自然、和谐的生态环保意识和简洁、节能、文明的绿色生活理念带回家。 结合“低碳行动”，引导学生了解个人及家庭能源使用方式对节能减排的意义和作用，树立“节能环保，珍爱自然”观念，关注生活中的节约方式，学习和寻找节能的窍门和方法，从节约一滴水、一张纸、一粒米、一度电等点滴小事做起，让低碳理念从校园延伸家庭，辐射社会，真正让环保成为时尚，让绿色走进家庭，让低碳融入生活。</w:t>
      </w:r>
    </w:p>
    <w:p>
      <w:pPr>
        <w:rPr>
          <w:rFonts w:hint="eastAsia"/>
        </w:rPr>
      </w:pPr>
      <w:r>
        <w:rPr>
          <w:rFonts w:hint="eastAsia"/>
        </w:rPr>
        <w:t>4、“农业生产”体验活动：有计划地组织学生到附近的生产劳动基地进行劳动体验活动，同学们都积极参与，在劳动中挥洒汗水，不怕苦、不怕累。 在劳动中学生体会到了劳动成果的来之不易，自觉养成了珍惜劳动成果的优秀品质，培养了学生吃苦耐劳的精神，增强了集体观念。</w:t>
      </w:r>
    </w:p>
    <w:p>
      <w:pPr>
        <w:rPr>
          <w:rFonts w:hint="eastAsia"/>
        </w:rPr>
      </w:pPr>
      <w:r>
        <w:rPr>
          <w:rFonts w:hint="eastAsia"/>
        </w:rPr>
        <w:t>　　5、“拒绝三无食品”活动：学生在教师的带领下走访调查了工商、超市的工作人员，通过走访调查知道了什么是三无食品，怎样鉴别三无食品，三无食品为什么会在市场上出现，三无食品有哪些危害，小学生应该怎样抵制三无食品。</w:t>
      </w:r>
    </w:p>
    <w:p>
      <w:pPr>
        <w:rPr>
          <w:rFonts w:hint="eastAsia"/>
        </w:rPr>
      </w:pPr>
      <w:r>
        <w:rPr>
          <w:rFonts w:hint="eastAsia"/>
        </w:rPr>
        <w:t>通过广泛开展丰富多彩的社会实践活动，让学生走进社会，了解社会，关注社会。 学生的体魄得到了锻炼，审美情趣得到了陶冶，劳动观念和劳动技能得到了增强，而学生在实践中取得的思想上的进步和意志品质受到的锻炼，又迁移到科学文化知识的学习上，有利地促进了学生身心健康的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01D06A90"/>
    <w:rsid w:val="01D06A90"/>
    <w:rsid w:val="06E71416"/>
    <w:rsid w:val="1C5D25A6"/>
    <w:rsid w:val="400B4C41"/>
    <w:rsid w:val="54A468B8"/>
    <w:rsid w:val="5BDC7223"/>
    <w:rsid w:val="60316700"/>
    <w:rsid w:val="63F67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555</Words>
  <Characters>557</Characters>
  <Lines>0</Lines>
  <Paragraphs>0</Paragraphs>
  <TotalTime>2</TotalTime>
  <ScaleCrop>false</ScaleCrop>
  <LinksUpToDate>false</LinksUpToDate>
  <CharactersWithSpaces>567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2023-04-14T13:10:00Z</dcterms:created>
  <dc:creator>怪人。</dc:creator>
  <cp:lastModifiedBy>怪人。</cp:lastModifiedBy>
  <dcterms:modified xsi:type="dcterms:W3CDTF">2023-04-14T13:37:36Z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A8FC5C5DF901467BB3C5246DB88B8243_13</vt:lpwstr>
  </property>
</Properties>
</file>