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rPr>
      </w:pPr>
      <w:bookmarkStart w:id="0" w:name="_GoBack"/>
      <w:bookmarkEnd w:id="0"/>
      <w:r>
        <w:rPr>
          <w:rFonts w:hint="eastAsia"/>
        </w:rPr>
        <w:t>一、指导思想</w:t>
      </w:r>
    </w:p>
    <w:p>
      <w:pPr>
        <w:rPr>
          <w:rFonts w:hint="eastAsia"/>
        </w:rPr>
      </w:pPr>
    </w:p>
    <w:p>
      <w:pPr>
        <w:rPr>
          <w:rFonts w:hint="eastAsia"/>
        </w:rPr>
      </w:pPr>
      <w:r>
        <w:rPr>
          <w:rFonts w:hint="eastAsia"/>
        </w:rPr>
        <w:t>围绕“强化责任、注重落实、规范程序、夯实基础”工作思路，执行“目标管理、过程控制、结果考核、责任追究”一套工作方法，认真实践“关键在领导，重点在设备，核心在岗位”安全生产管理理念，以HSE/OSH管理体系、ISO9001质量管理体系有效运行为主线，对各单位生产组织进行总体控制，对各级生产管理人员进行工作程序的规范和工作行为的约束，以岗位规范化建设业绩的不断巩固和加强，推动本厂生产组织管理工作上水平。</w:t>
      </w:r>
    </w:p>
    <w:p>
      <w:pPr>
        <w:rPr>
          <w:rFonts w:hint="eastAsia"/>
        </w:rPr>
      </w:pPr>
    </w:p>
    <w:p>
      <w:pPr>
        <w:outlineLvl w:val="0"/>
        <w:rPr>
          <w:rFonts w:hint="eastAsia"/>
        </w:rPr>
      </w:pPr>
      <w:r>
        <w:rPr>
          <w:rFonts w:hint="eastAsia"/>
        </w:rPr>
        <w:t>二、奋斗目标</w:t>
      </w:r>
    </w:p>
    <w:p>
      <w:pPr>
        <w:rPr>
          <w:rFonts w:hint="eastAsia"/>
        </w:rPr>
      </w:pPr>
    </w:p>
    <w:p>
      <w:pPr>
        <w:rPr>
          <w:rFonts w:hint="eastAsia"/>
        </w:rPr>
      </w:pPr>
      <w:r>
        <w:rPr>
          <w:rFonts w:hint="eastAsia"/>
        </w:rPr>
        <w:t>1、生产任务按期完成率100%。</w:t>
      </w:r>
    </w:p>
    <w:p>
      <w:pPr>
        <w:rPr>
          <w:rFonts w:hint="eastAsia"/>
        </w:rPr>
      </w:pPr>
    </w:p>
    <w:p>
      <w:pPr>
        <w:rPr>
          <w:rFonts w:hint="eastAsia"/>
        </w:rPr>
      </w:pPr>
      <w:r>
        <w:rPr>
          <w:rFonts w:hint="eastAsia"/>
        </w:rPr>
        <w:t>2、报表、资料上报及时率100%，准确率100%。</w:t>
      </w:r>
    </w:p>
    <w:p>
      <w:pPr>
        <w:rPr>
          <w:rFonts w:hint="eastAsia"/>
        </w:rPr>
      </w:pPr>
    </w:p>
    <w:p>
      <w:pPr>
        <w:rPr>
          <w:rFonts w:hint="eastAsia"/>
        </w:rPr>
      </w:pPr>
      <w:r>
        <w:rPr>
          <w:rFonts w:hint="eastAsia"/>
        </w:rPr>
        <w:t>3、生产信息反馈及时率100%。</w:t>
      </w:r>
    </w:p>
    <w:p>
      <w:pPr>
        <w:rPr>
          <w:rFonts w:hint="eastAsia"/>
        </w:rPr>
      </w:pPr>
    </w:p>
    <w:p>
      <w:pPr>
        <w:rPr>
          <w:rFonts w:hint="eastAsia"/>
        </w:rPr>
      </w:pPr>
      <w:r>
        <w:rPr>
          <w:rFonts w:hint="eastAsia"/>
        </w:rPr>
        <w:t>4、标准及作业文件执行率100%。</w:t>
      </w:r>
    </w:p>
    <w:p>
      <w:pPr>
        <w:rPr>
          <w:rFonts w:hint="eastAsia"/>
        </w:rPr>
      </w:pPr>
    </w:p>
    <w:p>
      <w:pPr>
        <w:outlineLvl w:val="0"/>
        <w:rPr>
          <w:rFonts w:hint="eastAsia"/>
        </w:rPr>
      </w:pPr>
      <w:r>
        <w:rPr>
          <w:rFonts w:hint="eastAsia"/>
        </w:rPr>
        <w:t>三、重点工作</w:t>
      </w:r>
    </w:p>
    <w:p>
      <w:pPr>
        <w:rPr>
          <w:rFonts w:hint="eastAsia"/>
        </w:rPr>
      </w:pPr>
    </w:p>
    <w:p>
      <w:pPr>
        <w:outlineLvl w:val="1"/>
        <w:rPr>
          <w:rFonts w:hint="eastAsia"/>
        </w:rPr>
      </w:pPr>
      <w:r>
        <w:rPr>
          <w:rFonts w:hint="eastAsia"/>
        </w:rPr>
        <w:t>(一)规范工作程序,夯实基础管理</w:t>
      </w:r>
    </w:p>
    <w:p>
      <w:pPr>
        <w:rPr>
          <w:rFonts w:hint="eastAsia"/>
        </w:rPr>
      </w:pPr>
    </w:p>
    <w:p>
      <w:pPr>
        <w:rPr>
          <w:rFonts w:hint="eastAsia"/>
        </w:rPr>
      </w:pPr>
      <w:r>
        <w:rPr>
          <w:rFonts w:hint="eastAsia"/>
        </w:rPr>
        <w:t>20xx年，按照岗位职责的要求，完成各岗位工作标准、工作流程的制定工作，修订完善本厂生产管理组织管理办法。做到组织领导到位，质量/安全标准规范和现场管理规范。从而进一步细化工作标准、规范作业流程，夯实生产组织基础工作。</w:t>
      </w:r>
    </w:p>
    <w:p>
      <w:pPr>
        <w:rPr>
          <w:rFonts w:hint="eastAsia"/>
        </w:rPr>
      </w:pPr>
    </w:p>
    <w:p>
      <w:pPr>
        <w:outlineLvl w:val="1"/>
        <w:rPr>
          <w:rFonts w:hint="eastAsia"/>
        </w:rPr>
      </w:pPr>
      <w:r>
        <w:rPr>
          <w:rFonts w:hint="eastAsia"/>
        </w:rPr>
        <w:t>（二）落实走动管理，管理人员做到“十放心六不走”</w:t>
      </w:r>
    </w:p>
    <w:p>
      <w:pPr>
        <w:rPr>
          <w:rFonts w:hint="eastAsia"/>
        </w:rPr>
      </w:pPr>
    </w:p>
    <w:p>
      <w:pPr>
        <w:rPr>
          <w:rFonts w:hint="eastAsia"/>
        </w:rPr>
      </w:pPr>
      <w:r>
        <w:rPr>
          <w:rFonts w:hint="eastAsia"/>
        </w:rPr>
        <w:t>本年度的生产组织管理要以“关键在领导、重点在设备、核心在岗位”实施方案和“四查一整改一加强”实施方案在各个层面的有效落实为着力点，细化班组人员工作任务和工作流程，规范组织程序，落实岗位责任。</w:t>
      </w:r>
    </w:p>
    <w:p>
      <w:pPr>
        <w:rPr>
          <w:rFonts w:hint="eastAsia"/>
        </w:rPr>
      </w:pPr>
    </w:p>
    <w:p>
      <w:pPr>
        <w:rPr>
          <w:rFonts w:hint="eastAsia"/>
        </w:rPr>
      </w:pPr>
      <w:r>
        <w:rPr>
          <w:rFonts w:hint="eastAsia"/>
        </w:rPr>
        <w:t>管理层工作要下沉、要靠前。一是重大缺陷问题，重大操作，厂部、班组长两级管理层必须亲临现场，靠前指挥，及时处理和指导。二是包括干部在内的机关人员要经常深入基层、深入现场、深入一线，厂长每天1次，生产主管每天2次，QHSE监督员、班组长大部分时间要在现场工作，对各班组的生产组织、现场管理、设备管理、巡回检查、记录填写、岗位职责履行、各类标准运用情况等情况进行现场检查考核，指导帮促，提出整改意见和建议。使生产管理中低水平、老毛病、坏作风得到治理。使管理层“管”的责任落实到位。</w:t>
      </w:r>
    </w:p>
    <w:p>
      <w:pPr>
        <w:rPr>
          <w:rFonts w:hint="eastAsia"/>
        </w:rPr>
      </w:pPr>
    </w:p>
    <w:p>
      <w:pPr>
        <w:rPr>
          <w:rFonts w:hint="eastAsia"/>
        </w:rPr>
      </w:pPr>
      <w:r>
        <w:rPr>
          <w:rFonts w:hint="eastAsia"/>
        </w:rPr>
        <w:t>操作层不间断巡查检查工作要落实。生产和检修人员实施“三过程”检查。即在生产、检修前要对所使用的设备、工器具及现场情况进行全面检查，对涉及工作任务的相关图纸、工艺卡、作业指导书、技术标准进行审核。在生产、检修过程中班组长、QHSE监督员要按照检查表的要求进行安全、质量督察。在任务完成后，对产品和检修质量要检查。</w:t>
      </w:r>
    </w:p>
    <w:p>
      <w:pPr>
        <w:rPr>
          <w:rFonts w:hint="eastAsia"/>
        </w:rPr>
      </w:pPr>
    </w:p>
    <w:p>
      <w:pPr>
        <w:rPr>
          <w:rFonts w:hint="eastAsia"/>
        </w:rPr>
      </w:pPr>
      <w:r>
        <w:rPr>
          <w:rFonts w:hint="eastAsia"/>
        </w:rPr>
        <w:t>在生产管理责任落实上，领导干部必须做到“十放心六不走”，“十放心”：对所辖的设备放心，对生产状况放心，对安全管理和环境保护放心，对责任落实放心，对隐患处理放心，对工作质量放心，对现场整洁放心，对纪律执行放心，对人员安排放心，对员工情况稳定放心；“六不走”：生产不正常不走，发现事故隐患未采取措施不走，安全措施未落实不走，人员未安排好不走，任务未交待清楚不走，发生事故未处理好不走。厂部将本着“谁主管、谁负责”的原则，以《安全生产承包合同书》、《施工协议书》、月度QHSE述职等形式，层层落实安全生产责任，通过月度检查通报、严格兑现奖惩，做到 “制度使其不能、教育使其不为、重奖使其不怠、重罚使其不敢”。</w:t>
      </w:r>
    </w:p>
    <w:p>
      <w:pPr>
        <w:rPr>
          <w:rFonts w:hint="eastAsia"/>
        </w:rPr>
      </w:pPr>
    </w:p>
    <w:p>
      <w:pPr>
        <w:outlineLvl w:val="1"/>
        <w:rPr>
          <w:rFonts w:hint="eastAsia"/>
        </w:rPr>
      </w:pPr>
      <w:r>
        <w:rPr>
          <w:rFonts w:hint="eastAsia"/>
        </w:rPr>
        <w:t>（三）重视过程控制，巩固两个体系成果</w:t>
      </w:r>
    </w:p>
    <w:p>
      <w:pPr>
        <w:rPr>
          <w:rFonts w:hint="eastAsia"/>
        </w:rPr>
      </w:pPr>
    </w:p>
    <w:p>
      <w:pPr>
        <w:rPr>
          <w:rFonts w:hint="eastAsia"/>
        </w:rPr>
      </w:pPr>
      <w:r>
        <w:rPr>
          <w:rFonts w:hint="eastAsia"/>
        </w:rPr>
        <w:t>一是实行工作前的安全、质量软硬件资源配置情况检查制。生产和检修前，组织员工对生产所使用的设备、工器具及现场情况进行全面检查，确保其符合HSE/OSH、ISO9001管理体系要求。对涉及工作任务的相关图纸、工艺卡、作业指导书、技术标准进行审核并学习。使操作员工对工作标准和方法做到心中有数，避免盲目操作。二是重视过程控制，在生产过程中各基层单位管理人员要找准质量关键控制点和安全关键要害部位，对每道工序遵循 “三检”制度实施质量检验，按照检查表的要求进行全面督察。三是强调持续改进。做好工作任务完成后生产月报表、工艺卡、发料单、质检记录等资料的汇总建档备查工作，对生产过程组织中发生的安全、质量问题进行分析，制定出改进措施，杜绝再发生。以体系的有效运行此来带动生产管理水平的不断提升。</w:t>
      </w:r>
    </w:p>
    <w:p>
      <w:pPr>
        <w:rPr>
          <w:rFonts w:hint="eastAsia"/>
        </w:rPr>
      </w:pPr>
    </w:p>
    <w:p>
      <w:pPr>
        <w:outlineLvl w:val="1"/>
        <w:rPr>
          <w:rFonts w:hint="eastAsia"/>
        </w:rPr>
      </w:pPr>
      <w:r>
        <w:rPr>
          <w:rFonts w:hint="eastAsia"/>
        </w:rPr>
        <w:t>（四）抓好汛期和冬季等特殊时期的安全生产</w:t>
      </w:r>
    </w:p>
    <w:p>
      <w:pPr>
        <w:rPr>
          <w:rFonts w:hint="eastAsia"/>
        </w:rPr>
      </w:pPr>
    </w:p>
    <w:p>
      <w:pPr>
        <w:rPr>
          <w:rFonts w:hint="eastAsia"/>
        </w:rPr>
      </w:pPr>
      <w:r>
        <w:rPr>
          <w:rFonts w:hint="eastAsia"/>
        </w:rPr>
        <w:t>一是厂部在特殊时期到来前的一个月对防洪防汛/冬防保温工作开展一次现场勘察，确保应急预案、人财物配置、工作计划措施三落实。二是雨雪天气后必须对管线进行巡视，确保汛期的安全生产，使预防工作走在季节变化的前面。四是加强季节工防洪防汛安全意识教育，施工员必须提前掌握天气情况，及时作出生产调整和应急部署，保特殊季节安全生产工作的平稳运行。</w:t>
      </w:r>
    </w:p>
    <w:p>
      <w:pPr>
        <w:rPr>
          <w:rFonts w:hint="eastAsia"/>
        </w:rPr>
      </w:pPr>
    </w:p>
    <w:p>
      <w:pPr>
        <w:outlineLvl w:val="1"/>
        <w:rPr>
          <w:rFonts w:hint="eastAsia"/>
        </w:rPr>
      </w:pPr>
      <w:r>
        <w:rPr>
          <w:rFonts w:hint="eastAsia"/>
        </w:rPr>
        <w:t>（五）开展定期生产运行分析活动，实现生产事故由事后追究向事前预防的全面转变</w:t>
      </w:r>
    </w:p>
    <w:p>
      <w:pPr>
        <w:rPr>
          <w:rFonts w:hint="eastAsia"/>
        </w:rPr>
      </w:pPr>
    </w:p>
    <w:p>
      <w:r>
        <w:rPr>
          <w:rFonts w:hint="eastAsia"/>
        </w:rPr>
        <w:t>每月厂部要召开生产工作例会，对安全生产情况进行分析，做好生产线可靠性数据、设备可靠性数据，人力资源可靠性数据、非计划停产事件的详细分析报告等为主要内容的可靠性数据的采集、核实、分析工作，切实将生产事故从事后查处转变到事前预防上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jUzYTcwYTAyODI1MjAwZjE2ZjcyZjI3ZmM4ZDAifQ=="/>
  </w:docVars>
  <w:rsids>
    <w:rsidRoot w:val="26C80988"/>
    <w:rsid w:val="10AA336B"/>
    <w:rsid w:val="26C8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uiPriority w:val="0"/>
    <w:pPr>
      <w:ind w:leftChars="0"/>
    </w:pPr>
    <w:rPr>
      <w:sz w:val="20"/>
      <w:szCs w:val="20"/>
    </w:rPr>
  </w:style>
  <w:style w:type="paragraph" w:customStyle="1" w:styleId="5">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1873</Words>
  <Characters>1924</Characters>
  <Lines>0</Lines>
  <Paragraphs>0</Paragraphs>
  <TotalTime>0</TotalTime>
  <ScaleCrop>false</ScaleCrop>
  <LinksUpToDate>false</LinksUpToDate>
  <CharactersWithSpaces>1926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2023-04-13T11:47:00Z</dcterms:created>
  <dc:creator>wangyi</dc:creator>
  <cp:lastModifiedBy>wangyi</cp:lastModifiedBy>
  <dcterms:modified xsi:type="dcterms:W3CDTF">2023-04-13T11:58:46Z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668AFF888CFC4F2D84C796F83538F7CE</vt:lpwstr>
  </property>
</Properties>
</file>