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>学历证明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姓名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，性别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，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年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月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＿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日出生，身份证号：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，于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＿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年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月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日至年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月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日在长春师范大学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专业就读，学历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（填写研究生、本科或专科），学制</w:t>
      </w:r>
      <w:r w:rsidRPr="006D384E">
        <w:rPr>
          <w:rFonts w:eastAsia="SimSun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（填写</w:t>
      </w:r>
      <w:r w:rsidRPr="006D384E">
        <w:rPr>
          <w:rFonts w:eastAsia="SimSun"/>
          <w:lang w:eastAsia="zh-CN"/>
        </w:rPr>
        <w:t>4</w:t>
      </w:r>
      <w:r w:rsidRPr="006D384E">
        <w:rPr>
          <w:rFonts w:eastAsia="SimSun" w:hint="eastAsia"/>
          <w:lang w:eastAsia="zh-CN"/>
        </w:rPr>
        <w:t>年或</w:t>
      </w:r>
      <w:r w:rsidRPr="006D384E">
        <w:rPr>
          <w:rFonts w:eastAsia="SimSun"/>
          <w:lang w:eastAsia="zh-CN"/>
        </w:rPr>
        <w:t>3</w:t>
      </w:r>
      <w:r w:rsidRPr="006D384E">
        <w:rPr>
          <w:rFonts w:eastAsia="SimSun" w:hint="eastAsia"/>
          <w:lang w:eastAsia="zh-CN"/>
        </w:rPr>
        <w:t>年），特此证明！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历史文化学院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 w:hint="eastAsia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公章</w:t>
      </w:r>
      <w:r w:rsidRPr="006D384E">
        <w:rPr>
          <w:rFonts w:eastAsia="SimSun" w:hint="eastAsia"/>
          <w:lang w:eastAsia="zh-CN"/>
        </w:rPr>
        <w:t xml:space="preserve"> </w:t>
      </w:r>
      <w:r w:rsidRPr="006D384E">
        <w:rPr>
          <w:rFonts w:eastAsia="SimSun" w:hint="eastAsia"/>
          <w:lang w:eastAsia="zh-CN"/>
        </w:rPr>
        <w:t>合同管理制度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1 </w:t>
      </w:r>
      <w:r w:rsidRPr="006D384E">
        <w:rPr>
          <w:rFonts w:eastAsia="SimSun" w:hint="eastAsia"/>
          <w:lang w:eastAsia="zh-CN"/>
        </w:rPr>
        <w:t>范围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本标准规定了龙腾公司合同管理工作的管理机构、职责、合同的授权委托、洽谈、承办、会签、订阅、履行和变更、终止及争议处理和合同管理的处罚、奖励；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本标准适用于龙腾公司项目建设期间的各类合同管理工作，厂内各类合同的管理，厂内所属各具法人资格的部门，参照本标准执行。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2 </w:t>
      </w:r>
      <w:r w:rsidRPr="006D384E">
        <w:rPr>
          <w:rFonts w:eastAsia="SimSun" w:hint="eastAsia"/>
          <w:lang w:eastAsia="zh-CN"/>
        </w:rPr>
        <w:t>规范性引用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《中华人民共和国合同法》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《龙腾公司合同管理办法》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3 </w:t>
      </w:r>
      <w:r w:rsidRPr="006D384E">
        <w:rPr>
          <w:rFonts w:eastAsia="SimSun" w:hint="eastAsia"/>
          <w:lang w:eastAsia="zh-CN"/>
        </w:rPr>
        <w:t>定义、符号、缩略语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无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 </w:t>
      </w:r>
      <w:r w:rsidRPr="006D384E">
        <w:rPr>
          <w:rFonts w:eastAsia="SimSun" w:hint="eastAsia"/>
          <w:lang w:eastAsia="zh-CN"/>
        </w:rPr>
        <w:t>职责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4.1 </w:t>
      </w:r>
      <w:r w:rsidRPr="006D384E">
        <w:rPr>
          <w:rFonts w:eastAsia="SimSun" w:hint="eastAsia"/>
          <w:lang w:eastAsia="zh-CN"/>
        </w:rPr>
        <w:t>总经理：龙腾公司经营管理的法定代表人。负责对厂内各类合同管理工作实行统一领导。以法人代表名义或授权委托他人签订各类合法合同，并对电厂负责。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4.2 </w:t>
      </w:r>
      <w:r w:rsidRPr="006D384E">
        <w:rPr>
          <w:rFonts w:eastAsia="SimSun" w:hint="eastAsia"/>
          <w:lang w:eastAsia="zh-CN"/>
        </w:rPr>
        <w:t>工程部：是发电厂建设施工安装等工程合同签订管理部门；负责签订管理基建、安装、人工技术的工程合同。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lastRenderedPageBreak/>
        <w:t xml:space="preserve">　　</w:t>
      </w:r>
      <w:r w:rsidRPr="006D384E">
        <w:rPr>
          <w:rFonts w:eastAsia="SimSun"/>
          <w:lang w:eastAsia="zh-CN"/>
        </w:rPr>
        <w:t xml:space="preserve">4.3 </w:t>
      </w:r>
      <w:r w:rsidRPr="006D384E">
        <w:rPr>
          <w:rFonts w:eastAsia="SimSun" w:hint="eastAsia"/>
          <w:lang w:eastAsia="zh-CN"/>
        </w:rPr>
        <w:t>经营部：是合同签订管理部门，负责管理设备、材料、物资的订购合同。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 </w:t>
      </w:r>
      <w:r w:rsidRPr="006D384E">
        <w:rPr>
          <w:rFonts w:eastAsia="SimSun" w:hint="eastAsia"/>
          <w:lang w:eastAsia="zh-CN"/>
        </w:rPr>
        <w:t>合同管理部门履行以下职责：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4.5.1 </w:t>
      </w:r>
      <w:r w:rsidRPr="006D384E">
        <w:rPr>
          <w:rFonts w:eastAsia="SimSun" w:hint="eastAsia"/>
          <w:lang w:eastAsia="zh-CN"/>
        </w:rPr>
        <w:t>建立健全合同管理办法并逐步完善规范；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4.5.2 </w:t>
      </w:r>
      <w:r w:rsidRPr="006D384E">
        <w:rPr>
          <w:rFonts w:eastAsia="SimSun" w:hint="eastAsia"/>
          <w:lang w:eastAsia="zh-CN"/>
        </w:rPr>
        <w:t>参与合同的洽谈、起草、审查、签约、变更、解除以及合同的签证、公证、调解、诉讼等活动，全程跟踪和检查合同的履行质量；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4.5.3 </w:t>
      </w:r>
      <w:r w:rsidRPr="006D384E">
        <w:rPr>
          <w:rFonts w:eastAsia="SimSun" w:hint="eastAsia"/>
          <w:lang w:eastAsia="zh-CN"/>
        </w:rPr>
        <w:t>审查、登记合同对方单位代表资格及单位资质，包括营业执照、经营范围、技术装备、信誉、越区域经营许可等证件及履约能力（必要时要求对方提供担保），检查合同的履行情况；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4.5.4 </w:t>
      </w:r>
      <w:r w:rsidRPr="006D384E">
        <w:rPr>
          <w:rFonts w:eastAsia="SimSun" w:hint="eastAsia"/>
          <w:lang w:eastAsia="zh-CN"/>
        </w:rPr>
        <w:t>保管法人代表授权委托书、合同专用章，并按编号归口使用；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4.5.5 </w:t>
      </w:r>
      <w:r w:rsidRPr="006D384E">
        <w:rPr>
          <w:rFonts w:eastAsia="SimSun" w:hint="eastAsia"/>
          <w:lang w:eastAsia="zh-CN"/>
        </w:rPr>
        <w:t>建立合同管理台帐，对合同文本资料进行编号统计管理；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4.5.6 </w:t>
      </w:r>
      <w:r w:rsidRPr="006D384E">
        <w:rPr>
          <w:rFonts w:eastAsia="SimSun" w:hint="eastAsia"/>
          <w:lang w:eastAsia="zh-CN"/>
        </w:rPr>
        <w:t>组织对法规、制度的学习和贯彻执行，定期向有关领导和部门报告工作；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4.5.7 </w:t>
      </w:r>
      <w:r w:rsidRPr="006D384E">
        <w:rPr>
          <w:rFonts w:eastAsia="SimSun" w:hint="eastAsia"/>
          <w:lang w:eastAsia="zh-CN"/>
        </w:rPr>
        <w:t>在总经理领导下，做好合同管理的其他工作，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4.6 </w:t>
      </w:r>
      <w:r w:rsidRPr="006D384E">
        <w:rPr>
          <w:rFonts w:eastAsia="SimSun" w:hint="eastAsia"/>
          <w:lang w:eastAsia="zh-CN"/>
        </w:rPr>
        <w:t>工程技术部：专职合同管理员及材料、燃料供应部兼职合同管理员履行以下职责：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4.6.1 </w:t>
      </w:r>
      <w:r w:rsidRPr="006D384E">
        <w:rPr>
          <w:rFonts w:eastAsia="SimSun" w:hint="eastAsia"/>
          <w:lang w:eastAsia="zh-CN"/>
        </w:rPr>
        <w:t>在主任领导下，做好本部门负责的各项合同的管理工作，负责保管“法人授权委托书”；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4.6.2 </w:t>
      </w:r>
      <w:r w:rsidRPr="006D384E">
        <w:rPr>
          <w:rFonts w:eastAsia="SimSun" w:hint="eastAsia"/>
          <w:lang w:eastAsia="zh-CN"/>
        </w:rPr>
        <w:t>签订合同时，检查对方的有关证件，对合同文本内容依照法规进行检查，检查合同标的数量、金额、日期、地点、质量要求、安全责任、违约责任是否明确，并提出补充及修改意见。重大问题应及时向有关领导报告，提出解决方案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6D384E" w:rsidRPr="006D384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4.6.3 </w:t>
      </w:r>
      <w:r w:rsidRPr="006D384E">
        <w:rPr>
          <w:rFonts w:eastAsia="SimSun" w:hint="eastAsia"/>
          <w:lang w:eastAsia="zh-CN"/>
        </w:rPr>
        <w:t>对专业对口的合同统一编号、登记、建立台帐，分类整理归档。对合同承办部门提供相关法规咨询和日常协作服务工作；</w:t>
      </w:r>
    </w:p>
    <w:p w:rsidR="006D384E" w:rsidRPr="006D384E" w:rsidRDefault="006D384E" w:rsidP="006D384E">
      <w:pPr>
        <w:rPr>
          <w:rFonts w:eastAsia="SimSun"/>
          <w:lang w:eastAsia="zh-CN"/>
        </w:rPr>
      </w:pPr>
    </w:p>
    <w:p w:rsidR="00813612" w:rsidRPr="00473EEE" w:rsidRDefault="006D384E" w:rsidP="006D384E">
      <w:pPr>
        <w:rPr>
          <w:rFonts w:eastAsia="SimSun"/>
          <w:lang w:eastAsia="zh-CN"/>
        </w:rPr>
      </w:pPr>
      <w:r w:rsidRPr="006D384E">
        <w:rPr>
          <w:rFonts w:eastAsia="SimSun" w:hint="eastAsia"/>
          <w:lang w:eastAsia="zh-CN"/>
        </w:rPr>
        <w:t xml:space="preserve">　　</w:t>
      </w:r>
      <w:r w:rsidRPr="006D384E">
        <w:rPr>
          <w:rFonts w:eastAsia="SimSun"/>
          <w:lang w:eastAsia="zh-CN"/>
        </w:rPr>
        <w:t xml:space="preserve">4.6.4 </w:t>
      </w:r>
      <w:r w:rsidRPr="006D384E">
        <w:rPr>
          <w:rFonts w:eastAsia="SimSun" w:hint="eastAsia"/>
          <w:lang w:eastAsia="zh-CN"/>
        </w:rPr>
        <w:t>工程技术部专职合同管理员负责收集整理各类合同，建立合同统计台</w:t>
      </w:r>
      <w:r w:rsidRPr="006D384E">
        <w:rPr>
          <w:rFonts w:eastAsia="SimSun" w:hint="eastAsia"/>
          <w:lang w:eastAsia="zh-CN"/>
        </w:rPr>
        <w:lastRenderedPageBreak/>
        <w:t>帐，并负责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219C3"/>
    <w:rsid w:val="00032BC6"/>
    <w:rsid w:val="00050E29"/>
    <w:rsid w:val="00051CB8"/>
    <w:rsid w:val="00051FAE"/>
    <w:rsid w:val="00054041"/>
    <w:rsid w:val="0007117C"/>
    <w:rsid w:val="000764CD"/>
    <w:rsid w:val="00083F48"/>
    <w:rsid w:val="00091776"/>
    <w:rsid w:val="0009274F"/>
    <w:rsid w:val="00097A4E"/>
    <w:rsid w:val="000A31F8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263A2"/>
    <w:rsid w:val="003269B6"/>
    <w:rsid w:val="00352172"/>
    <w:rsid w:val="00372C3D"/>
    <w:rsid w:val="003836F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33A4"/>
    <w:rsid w:val="00537FCE"/>
    <w:rsid w:val="00541D78"/>
    <w:rsid w:val="00560B78"/>
    <w:rsid w:val="0056255F"/>
    <w:rsid w:val="00570726"/>
    <w:rsid w:val="0058425D"/>
    <w:rsid w:val="005848B6"/>
    <w:rsid w:val="00592F5E"/>
    <w:rsid w:val="0059789E"/>
    <w:rsid w:val="005C4C75"/>
    <w:rsid w:val="005C76C1"/>
    <w:rsid w:val="005D092A"/>
    <w:rsid w:val="005D5153"/>
    <w:rsid w:val="005E2A24"/>
    <w:rsid w:val="005F2C1C"/>
    <w:rsid w:val="005F3CF5"/>
    <w:rsid w:val="005F5387"/>
    <w:rsid w:val="00610991"/>
    <w:rsid w:val="00630B9D"/>
    <w:rsid w:val="006368A9"/>
    <w:rsid w:val="00642B4F"/>
    <w:rsid w:val="00647262"/>
    <w:rsid w:val="00656862"/>
    <w:rsid w:val="00663F66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73F7A"/>
    <w:rsid w:val="00793A85"/>
    <w:rsid w:val="007B259E"/>
    <w:rsid w:val="007B6C65"/>
    <w:rsid w:val="007B712B"/>
    <w:rsid w:val="007B75BB"/>
    <w:rsid w:val="007D1FAF"/>
    <w:rsid w:val="007E12B1"/>
    <w:rsid w:val="007E35DB"/>
    <w:rsid w:val="007E66DC"/>
    <w:rsid w:val="007F2C77"/>
    <w:rsid w:val="00811257"/>
    <w:rsid w:val="00813612"/>
    <w:rsid w:val="00815EDE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52146"/>
    <w:rsid w:val="00964928"/>
    <w:rsid w:val="009668B7"/>
    <w:rsid w:val="00972743"/>
    <w:rsid w:val="00973346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24421"/>
    <w:rsid w:val="00A24DCE"/>
    <w:rsid w:val="00A30324"/>
    <w:rsid w:val="00A378FA"/>
    <w:rsid w:val="00A466E3"/>
    <w:rsid w:val="00A51CAB"/>
    <w:rsid w:val="00A535FE"/>
    <w:rsid w:val="00A67A73"/>
    <w:rsid w:val="00A76F82"/>
    <w:rsid w:val="00A77D50"/>
    <w:rsid w:val="00A80B82"/>
    <w:rsid w:val="00A82FEB"/>
    <w:rsid w:val="00AA5A8D"/>
    <w:rsid w:val="00AB3481"/>
    <w:rsid w:val="00AC587E"/>
    <w:rsid w:val="00AE0B16"/>
    <w:rsid w:val="00AF13E4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BC5A56"/>
    <w:rsid w:val="00BE3051"/>
    <w:rsid w:val="00C20840"/>
    <w:rsid w:val="00C21BF7"/>
    <w:rsid w:val="00C31B41"/>
    <w:rsid w:val="00C4276E"/>
    <w:rsid w:val="00C57DC1"/>
    <w:rsid w:val="00C60395"/>
    <w:rsid w:val="00C61DFC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CE5575"/>
    <w:rsid w:val="00D1414C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647A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6079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561</cp:revision>
  <dcterms:created xsi:type="dcterms:W3CDTF">2023-04-03T09:53:00Z</dcterms:created>
  <dcterms:modified xsi:type="dcterms:W3CDTF">2023-04-11T16:17:00Z</dcterms:modified>
</cp:coreProperties>
</file>