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74" w:rsidRDefault="00862294" w:rsidP="00862294">
      <w:pPr>
        <w:pStyle w:val="1"/>
      </w:pPr>
      <w:r>
        <w:t>大学环境保护管理制度</w:t>
      </w:r>
    </w:p>
    <w:p w:rsidR="00862294" w:rsidRDefault="00862294" w:rsidP="00862294">
      <w:pPr>
        <w:rPr>
          <w:rFonts w:hint="eastAsia"/>
        </w:rPr>
      </w:pPr>
      <w:r>
        <w:rPr>
          <w:rFonts w:hint="eastAsia"/>
        </w:rPr>
        <w:t>大学生活是丰富多彩的，但在这样一个发展较快而又复杂的社会里，大学生的心里往往会出现不同的心理状况。为了让大家能健康快乐的度过我们的大学生活，提高大学生的心理健康素质，我们部门坚持密切关注周边人的心理健康状况，努力做到身心两方面都健康，为创造一个和谐的校园提供有利的保障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为使心理部能更好更有效更长久的发展下去，</w:t>
      </w:r>
      <w:proofErr w:type="gramStart"/>
      <w:r>
        <w:rPr>
          <w:rFonts w:hint="eastAsia"/>
        </w:rPr>
        <w:t>我部门特推行</w:t>
      </w:r>
      <w:proofErr w:type="gramEnd"/>
      <w:r>
        <w:rPr>
          <w:rFonts w:hint="eastAsia"/>
        </w:rPr>
        <w:t>如下制度：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一、考勤管理制度：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考勤管理制度是为了严肃每次考勤会议而特意制定的一项内容，其主要目的在于培养部门成员的时间观念，让部门成员能够理性而严肃地对待每一次会议。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、会议施行自主签名制度，由副部长负责统计，整理，备案。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、部门成员必须提前五分钟到达会场，不得早退，不得</w:t>
      </w:r>
      <w:proofErr w:type="gramStart"/>
      <w:r>
        <w:rPr>
          <w:rFonts w:hint="eastAsia"/>
        </w:rPr>
        <w:t>旷</w:t>
      </w:r>
      <w:proofErr w:type="gramEnd"/>
      <w:r>
        <w:rPr>
          <w:rFonts w:hint="eastAsia"/>
        </w:rPr>
        <w:t>会，不得不顾缺席；请假者需说明请假的理由，负责人同意方可，否则按缺席记；迟到三次者算一次缺到，缺席三次以上者算自动退出部门。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、每人每以二十分制为基础。会议缺到者—</w:t>
      </w:r>
      <w:r>
        <w:rPr>
          <w:rFonts w:hint="eastAsia"/>
        </w:rPr>
        <w:t>5</w:t>
      </w:r>
      <w:r>
        <w:rPr>
          <w:rFonts w:hint="eastAsia"/>
        </w:rPr>
        <w:t>分，迟到者—</w:t>
      </w:r>
      <w:r>
        <w:rPr>
          <w:rFonts w:hint="eastAsia"/>
        </w:rPr>
        <w:t>3</w:t>
      </w:r>
      <w:r>
        <w:rPr>
          <w:rFonts w:hint="eastAsia"/>
        </w:rPr>
        <w:t>分，代会者—</w:t>
      </w:r>
      <w:r>
        <w:rPr>
          <w:rFonts w:hint="eastAsia"/>
        </w:rPr>
        <w:t>1</w:t>
      </w:r>
      <w:r>
        <w:rPr>
          <w:rFonts w:hint="eastAsia"/>
        </w:rPr>
        <w:t>分，请假者—</w:t>
      </w:r>
      <w:r>
        <w:rPr>
          <w:rFonts w:hint="eastAsia"/>
        </w:rPr>
        <w:t>1</w:t>
      </w:r>
      <w:r>
        <w:rPr>
          <w:rFonts w:hint="eastAsia"/>
        </w:rPr>
        <w:t>分；值班缺席者—</w:t>
      </w:r>
      <w:r>
        <w:rPr>
          <w:rFonts w:hint="eastAsia"/>
        </w:rPr>
        <w:t>5</w:t>
      </w:r>
      <w:r>
        <w:rPr>
          <w:rFonts w:hint="eastAsia"/>
        </w:rPr>
        <w:t>分，迟到者—</w:t>
      </w:r>
      <w:r>
        <w:rPr>
          <w:rFonts w:hint="eastAsia"/>
        </w:rPr>
        <w:t>3</w:t>
      </w:r>
      <w:r>
        <w:rPr>
          <w:rFonts w:hint="eastAsia"/>
        </w:rPr>
        <w:t>分，代会者—</w:t>
      </w:r>
      <w:r>
        <w:rPr>
          <w:rFonts w:hint="eastAsia"/>
        </w:rPr>
        <w:t>1</w:t>
      </w:r>
      <w:r>
        <w:rPr>
          <w:rFonts w:hint="eastAsia"/>
        </w:rPr>
        <w:t>分，请假者—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、每次会议，部门成员必须带好会议记录本，随时记好会议内容。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二、活动管理制度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活动管理制度是为了能在活动开展前后，更为有效地将活动进行下去，达到活动开展的最终目的而进行的一项规章制度，其目的在于让活动的相关程序能有秩序的完成。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活动准备中，部门成员不得无故推脱活动相关责任，必须按质按量完成。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活动进行时，部门成员应坚守自己的岗位，不得无故缺席。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活动开展后期，部门成员要对活动进行总结。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参与人员的名单将一并记录档案中，实施加减分制。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在每学期期末考核时，部门内部评选出最佳表现奖和优秀个人奖。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三、奖罚管理制度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lastRenderedPageBreak/>
        <w:t>奖罚管理制度是为工作在进行中严肃本职工作纪律的保障制度，也为各种“评优评先”提供依据。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、每月工作在会上评价一次，评出优秀者当面提出表扬，并记入“五四评优”考核。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、在开展活动时，积极参加活动者</w:t>
      </w:r>
      <w:r>
        <w:rPr>
          <w:rFonts w:hint="eastAsia"/>
        </w:rPr>
        <w:t>+1</w:t>
      </w:r>
      <w:r>
        <w:rPr>
          <w:rFonts w:hint="eastAsia"/>
        </w:rPr>
        <w:t>分。成功完成任务者</w:t>
      </w:r>
      <w:r>
        <w:rPr>
          <w:rFonts w:hint="eastAsia"/>
        </w:rPr>
        <w:t>+3</w:t>
      </w:r>
      <w:r>
        <w:rPr>
          <w:rFonts w:hint="eastAsia"/>
        </w:rPr>
        <w:t>分。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、部门成员积极撰写策划、广播稿、新闻稿的各</w:t>
      </w:r>
      <w:r>
        <w:rPr>
          <w:rFonts w:hint="eastAsia"/>
        </w:rPr>
        <w:t>+1</w:t>
      </w:r>
      <w:r>
        <w:rPr>
          <w:rFonts w:hint="eastAsia"/>
        </w:rPr>
        <w:t>分，被采纳并发表的</w:t>
      </w:r>
      <w:r>
        <w:rPr>
          <w:rFonts w:hint="eastAsia"/>
        </w:rPr>
        <w:t>+3</w:t>
      </w:r>
      <w:r>
        <w:rPr>
          <w:rFonts w:hint="eastAsia"/>
        </w:rPr>
        <w:t>分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、部长分配任务时，未完成任务者按情况分别扣除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分不等。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、缺席</w:t>
      </w:r>
      <w:proofErr w:type="gramStart"/>
      <w:r>
        <w:rPr>
          <w:rFonts w:hint="eastAsia"/>
        </w:rPr>
        <w:t>3</w:t>
      </w:r>
      <w:r>
        <w:rPr>
          <w:rFonts w:hint="eastAsia"/>
        </w:rPr>
        <w:t>次着</w:t>
      </w:r>
      <w:proofErr w:type="gramEnd"/>
      <w:r>
        <w:rPr>
          <w:rFonts w:hint="eastAsia"/>
        </w:rPr>
        <w:t>无权进行“评优评先”的活动。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、部门职位实行竞争上岗，表现优秀的优先考虑，并推荐参加“双代会”。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四、人事管理制度：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人事管理制度是为统一内部成员思想和规章的有利条件，其每做一件事都将记载，整理备案。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、部门全体成员必须遵守部门章程，遵守部门的各项规章制度和决策。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、部门倡导树立：“一盘棋”思想，禁止</w:t>
      </w:r>
      <w:proofErr w:type="gramStart"/>
      <w:r>
        <w:rPr>
          <w:rFonts w:hint="eastAsia"/>
        </w:rPr>
        <w:t>个人做损有</w:t>
      </w:r>
      <w:proofErr w:type="gramEnd"/>
      <w:r>
        <w:rPr>
          <w:rFonts w:hint="eastAsia"/>
        </w:rPr>
        <w:t>部门形象，声誉或破坏部门发展的事情。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、部门鼓励成员积极参加部门决策和管理，鼓励成员发挥才智，提出合理化建议。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、成员必须维护部门纪律，对任何违反部门章程和各项规章的行为都要予以追究。</w:t>
      </w:r>
    </w:p>
    <w:p w:rsidR="00862294" w:rsidRDefault="00862294" w:rsidP="00862294"/>
    <w:p w:rsidR="00862294" w:rsidRDefault="00862294" w:rsidP="0086229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5</w:t>
      </w:r>
      <w:r>
        <w:rPr>
          <w:rFonts w:hint="eastAsia"/>
        </w:rPr>
        <w:t>、人事管理施行量化制度，依据统计，整理的考勤结果以及个人考核分给予表扬，警告，批评，的处分。</w:t>
      </w:r>
    </w:p>
    <w:sectPr w:rsidR="00862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94"/>
    <w:rsid w:val="00862294"/>
    <w:rsid w:val="00C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C389C-7CAE-48F1-9421-1A873A55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622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229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2023-04-10T09:00:00Z</dcterms:created>
  <dcterms:modified xsi:type="dcterms:W3CDTF">2023-04-10T09:01:00Z</dcterms:modified>
</cp:coreProperties>
</file>