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9FAE" w14:textId="3B2A0085" w:rsidR="00E43046" w:rsidRDefault="00E43046" w:rsidP="00E43046">
      <w:r>
        <w:rPr>
          <w:rFonts w:hint="eastAsia"/>
        </w:rPr>
        <w:t>某</w:t>
      </w:r>
      <w:r>
        <w:rPr>
          <w:rFonts w:hint="eastAsia"/>
        </w:rPr>
        <w:t>物业房屋租赁工作管理制度</w:t>
      </w:r>
    </w:p>
    <w:p w14:paraId="7DC77238" w14:textId="696FA220" w:rsidR="00E43046" w:rsidRDefault="00E43046" w:rsidP="00E43046">
      <w:r>
        <w:rPr>
          <w:rFonts w:hint="eastAsia"/>
        </w:rPr>
        <w:t>为进一步规范房屋租赁工作</w:t>
      </w:r>
      <w:r>
        <w:t>,确保租赁计划目标的实现,在原有相关制度的基础上,特制定本制度:</w:t>
      </w:r>
    </w:p>
    <w:p w14:paraId="6775D3CA" w14:textId="5562BBF1" w:rsidR="00E43046" w:rsidRDefault="00E43046" w:rsidP="00E43046">
      <w:r>
        <w:rPr>
          <w:rFonts w:hint="eastAsia"/>
        </w:rPr>
        <w:t>一</w:t>
      </w:r>
      <w:r>
        <w:rPr>
          <w:rFonts w:hint="eastAsia"/>
        </w:rPr>
        <w:t>、工作职责</w:t>
      </w:r>
    </w:p>
    <w:p w14:paraId="2E4AD98E" w14:textId="77777777" w:rsidR="00E43046" w:rsidRDefault="00E43046" w:rsidP="00E43046">
      <w:r>
        <w:t>1、经营部负责房屋租赁业务的实施和跟踪</w:t>
      </w:r>
    </w:p>
    <w:p w14:paraId="0888E904" w14:textId="77777777" w:rsidR="00E43046" w:rsidRDefault="00E43046" w:rsidP="00E43046">
      <w:r>
        <w:t>2、财务部负责相关费用的核收</w:t>
      </w:r>
    </w:p>
    <w:p w14:paraId="075FFC6C" w14:textId="77777777" w:rsidR="00E43046" w:rsidRDefault="00E43046" w:rsidP="00E43046">
      <w:r>
        <w:t>3、房管员负责房屋及室内设施、钥匙的交接</w:t>
      </w:r>
    </w:p>
    <w:p w14:paraId="08637708" w14:textId="77777777" w:rsidR="00E43046" w:rsidRDefault="00E43046" w:rsidP="00E43046">
      <w:r>
        <w:rPr>
          <w:rFonts w:hint="eastAsia"/>
        </w:rPr>
        <w:t>二、工作程序</w:t>
      </w:r>
    </w:p>
    <w:p w14:paraId="6ADA1F6E" w14:textId="77777777" w:rsidR="00E43046" w:rsidRDefault="00E43046" w:rsidP="00E43046">
      <w:r>
        <w:t>1、租赁洽谈</w:t>
      </w:r>
    </w:p>
    <w:p w14:paraId="4CF4C1A3" w14:textId="77777777" w:rsidR="00E43046" w:rsidRDefault="00E43046" w:rsidP="00E43046">
      <w:r>
        <w:rPr>
          <w:rFonts w:hint="eastAsia"/>
        </w:rPr>
        <w:t>根据房屋的位置、面积、价格、租赁期限等与来访者进行洽谈</w:t>
      </w:r>
      <w:r>
        <w:t>,同时记录于《租赁来电来访记录表》中,并跟踪至租赁成功或对方取消租赁意问。要求到现场看房者,经营</w:t>
      </w:r>
      <w:proofErr w:type="gramStart"/>
      <w:r>
        <w:t>部安排</w:t>
      </w:r>
      <w:proofErr w:type="gramEnd"/>
      <w:r>
        <w:t>并陪同看房。商业经营房采取公开招标的方式进行租赁</w:t>
      </w:r>
    </w:p>
    <w:p w14:paraId="64B55BA9" w14:textId="77777777" w:rsidR="00E43046" w:rsidRDefault="00E43046" w:rsidP="00E43046">
      <w:r>
        <w:t>2、协议拟定</w:t>
      </w:r>
    </w:p>
    <w:p w14:paraId="1C8A4D3F" w14:textId="77777777" w:rsidR="00E43046" w:rsidRDefault="00E43046" w:rsidP="00E43046">
      <w:r>
        <w:rPr>
          <w:rFonts w:hint="eastAsia"/>
        </w:rPr>
        <w:t>根据双方达成的条件</w:t>
      </w:r>
      <w:r>
        <w:t>,拟定《房屋租赁协议》。承租方需出示身份证或政府批文或工商营业执照等有效证件,并提供证件复印件。</w:t>
      </w:r>
    </w:p>
    <w:p w14:paraId="00C21E1E" w14:textId="77777777" w:rsidR="00E43046" w:rsidRDefault="00E43046" w:rsidP="00E43046">
      <w:r>
        <w:t>3、出租会签</w:t>
      </w:r>
    </w:p>
    <w:p w14:paraId="320A092A" w14:textId="77777777" w:rsidR="00E43046" w:rsidRDefault="00E43046" w:rsidP="00E43046">
      <w:r>
        <w:rPr>
          <w:rFonts w:hint="eastAsia"/>
        </w:rPr>
        <w:t>填写《房屋出租会签单》</w:t>
      </w:r>
      <w:r>
        <w:t>,并将拟定的《房屋租赁协议》及证件复印件附后按顺序送交各会签人,各会签人对该房的出租以及《房屋租赁协议》无异议后签字</w:t>
      </w:r>
    </w:p>
    <w:p w14:paraId="460E66CD" w14:textId="77777777" w:rsidR="00E43046" w:rsidRDefault="00E43046" w:rsidP="00E43046">
      <w:r>
        <w:t>4、协议签订</w:t>
      </w:r>
    </w:p>
    <w:p w14:paraId="318AA3F2" w14:textId="77777777" w:rsidR="00E43046" w:rsidRDefault="00E43046" w:rsidP="00E43046">
      <w:r>
        <w:rPr>
          <w:rFonts w:hint="eastAsia"/>
        </w:rPr>
        <w:t>根据签署完毕的《房屋出租会签单》</w:t>
      </w:r>
      <w:r>
        <w:t>,由协议双方签章,并加盖骑缝章</w:t>
      </w:r>
    </w:p>
    <w:p w14:paraId="2EC0586D" w14:textId="77777777" w:rsidR="00E43046" w:rsidRDefault="00E43046" w:rsidP="00E43046">
      <w:r>
        <w:t>5、房屋交付</w:t>
      </w:r>
    </w:p>
    <w:p w14:paraId="240D1B73" w14:textId="3518AE35" w:rsidR="00E43046" w:rsidRDefault="00E43046" w:rsidP="00E43046">
      <w:r>
        <w:rPr>
          <w:rFonts w:hint="eastAsia"/>
        </w:rPr>
        <w:t>老等员接到答</w:t>
      </w:r>
      <w:proofErr w:type="gramStart"/>
      <w:r>
        <w:rPr>
          <w:rFonts w:hint="eastAsia"/>
        </w:rPr>
        <w:t>要完比的</w:t>
      </w:r>
      <w:proofErr w:type="gramEnd"/>
      <w:r>
        <w:rPr>
          <w:rFonts w:hint="eastAsia"/>
        </w:rPr>
        <w:t>房层出租全签单</w:t>
      </w:r>
      <w:proofErr w:type="gramStart"/>
      <w:r>
        <w:rPr>
          <w:rFonts w:hint="eastAsia"/>
        </w:rPr>
        <w:t>》</w:t>
      </w:r>
      <w:proofErr w:type="gramEnd"/>
      <w:r>
        <w:t xml:space="preserve"> 现场写《出租房层验收本接单》</w:t>
      </w:r>
      <w:r>
        <w:rPr>
          <w:rFonts w:hint="eastAsia"/>
        </w:rPr>
        <w:t>无误</w:t>
      </w:r>
      <w:r>
        <w:t>后向承租人交付租赁房屋的钥匙。</w:t>
      </w:r>
    </w:p>
    <w:p w14:paraId="25E2DA0E" w14:textId="77777777" w:rsidR="00E43046" w:rsidRDefault="00E43046" w:rsidP="00E43046">
      <w:r>
        <w:t>6、租金催缴</w:t>
      </w:r>
    </w:p>
    <w:p w14:paraId="43AABAFA" w14:textId="77777777" w:rsidR="00E43046" w:rsidRDefault="00E43046" w:rsidP="00E43046">
      <w:r>
        <w:rPr>
          <w:rFonts w:hint="eastAsia"/>
        </w:rPr>
        <w:t>每月底向承租方送发《交款通知书》</w:t>
      </w:r>
      <w:r>
        <w:t>,如无法书面送达的,</w:t>
      </w:r>
      <w:proofErr w:type="gramStart"/>
      <w:r>
        <w:t>需电话</w:t>
      </w:r>
      <w:proofErr w:type="gramEnd"/>
      <w:r>
        <w:t>通知,并做好记录。对逾期未交款的承和方,每日进行电话或现场催缴。如需采取强制措施的,需提前经领导同意并书面通知承租方.</w:t>
      </w:r>
    </w:p>
    <w:p w14:paraId="0AD4054F" w14:textId="0EE0084A" w:rsidR="00E43046" w:rsidRDefault="00E43046" w:rsidP="00E43046">
      <w:r>
        <w:t>7、协议变更</w:t>
      </w:r>
    </w:p>
    <w:p w14:paraId="02DC6059" w14:textId="77777777" w:rsidR="00E43046" w:rsidRDefault="00E43046" w:rsidP="00E43046">
      <w:r>
        <w:rPr>
          <w:rFonts w:hint="eastAsia"/>
        </w:rPr>
        <w:t>在协议实施期间发生的有关价格、面积、期限等的变更</w:t>
      </w:r>
      <w:r>
        <w:t>,如属我方提出的,应经公司领导批准后通知承租方,并做好记录;如属承租方提出的,应提供书面的文件,按协议的评审程序重新审批。</w:t>
      </w:r>
    </w:p>
    <w:p w14:paraId="5B68F618" w14:textId="77777777" w:rsidR="00E43046" w:rsidRDefault="00E43046" w:rsidP="00E43046">
      <w:r>
        <w:t>8、协议终止</w:t>
      </w:r>
    </w:p>
    <w:p w14:paraId="50F69EB7" w14:textId="77777777" w:rsidR="00E43046" w:rsidRDefault="00E43046" w:rsidP="00E43046">
      <w:r>
        <w:rPr>
          <w:rFonts w:hint="eastAsia"/>
        </w:rPr>
        <w:t>协议租赁期限结束</w:t>
      </w:r>
      <w:r>
        <w:t>,不再续租的,由经营部填写《退房会签单》,按顺序报会签人签署意见后退房。协议期间停租的,按协议条文执行。</w:t>
      </w:r>
    </w:p>
    <w:p w14:paraId="64B5E6A9" w14:textId="79D6B26A" w:rsidR="00E43046" w:rsidRDefault="00E43046" w:rsidP="00E43046">
      <w:r>
        <w:rPr>
          <w:rFonts w:hint="eastAsia"/>
        </w:rPr>
        <w:t>（1）</w:t>
      </w:r>
      <w:r>
        <w:t>房屋回收</w:t>
      </w:r>
    </w:p>
    <w:p w14:paraId="315EE079" w14:textId="77777777" w:rsidR="00E43046" w:rsidRDefault="00E43046" w:rsidP="00E43046">
      <w:r>
        <w:rPr>
          <w:rFonts w:hint="eastAsia"/>
        </w:rPr>
        <w:t>承租方退房的接收由房管员按房屋交付时的《出租房屋验收交接单》的项目进行现场验收。若房屋经过两次装修</w:t>
      </w:r>
      <w:r>
        <w:t>,对房屋的主要设施(墙面、地板、窗口、水电设施等)进行重点验收,正确填写《出租房屋验收交接单》上的归还验收记录。协议外的情况报公司领导处理。房管员验收合格后收回钥匙,并在《退房会签单》上签字。承租方搬离时,房管员应在现场提供适当的帮助及监督其搬离,防止造成公司利益的损失.</w:t>
      </w:r>
    </w:p>
    <w:p w14:paraId="6BA4C246" w14:textId="77777777" w:rsidR="00E43046" w:rsidRDefault="00E43046" w:rsidP="00E43046">
      <w:r>
        <w:rPr>
          <w:rFonts w:hint="eastAsia"/>
        </w:rPr>
        <w:t>（2）</w:t>
      </w:r>
      <w:r>
        <w:t>费用结算</w:t>
      </w:r>
    </w:p>
    <w:p w14:paraId="1FD65E32" w14:textId="190EE646" w:rsidR="00E43046" w:rsidRDefault="00E43046" w:rsidP="00E43046">
      <w:r>
        <w:t>承租方退房时要将所有应交费用结清后,方可将押金退还。经营部负责协助承租方办理退房手续.</w:t>
      </w:r>
    </w:p>
    <w:p w14:paraId="7DE86EA4" w14:textId="77777777" w:rsidR="00E43046" w:rsidRDefault="00E43046" w:rsidP="00E43046">
      <w:r>
        <w:t>9、收费月报</w:t>
      </w:r>
    </w:p>
    <w:p w14:paraId="58E9788C" w14:textId="77777777" w:rsidR="00E43046" w:rsidRDefault="00E43046" w:rsidP="00E43046">
      <w:r>
        <w:rPr>
          <w:rFonts w:hint="eastAsia"/>
        </w:rPr>
        <w:lastRenderedPageBreak/>
        <w:t>每月</w:t>
      </w:r>
      <w:r>
        <w:t>10日前填写《出租房屋租金收取统计月报表》,经财务确认后报经理</w:t>
      </w:r>
    </w:p>
    <w:p w14:paraId="0FC26D27" w14:textId="77777777" w:rsidR="00E43046" w:rsidRDefault="00E43046" w:rsidP="00E43046">
      <w:r>
        <w:t>10、租</w:t>
      </w:r>
      <w:proofErr w:type="gramStart"/>
      <w:r>
        <w:t>况</w:t>
      </w:r>
      <w:proofErr w:type="gramEnd"/>
      <w:r>
        <w:t>明示</w:t>
      </w:r>
    </w:p>
    <w:p w14:paraId="30E21FED" w14:textId="77777777" w:rsidR="00E43046" w:rsidRDefault="00E43046" w:rsidP="00E43046">
      <w:r>
        <w:rPr>
          <w:rFonts w:hint="eastAsia"/>
        </w:rPr>
        <w:t>按承租的变化情况及时更改及编制《租赁情况一览表》</w:t>
      </w:r>
    </w:p>
    <w:p w14:paraId="6DEF87C2" w14:textId="77777777" w:rsidR="00E43046" w:rsidRDefault="00E43046" w:rsidP="00E43046">
      <w:r>
        <w:t>11、工作回访</w:t>
      </w:r>
    </w:p>
    <w:p w14:paraId="19381451" w14:textId="77777777" w:rsidR="00E43046" w:rsidRDefault="00E43046" w:rsidP="00E43046">
      <w:r>
        <w:rPr>
          <w:rFonts w:hint="eastAsia"/>
        </w:rPr>
        <w:t>经营部在每月催缴租金的同时</w:t>
      </w:r>
      <w:r>
        <w:t>,征求承租方对租赁工作的建议或意见,做好记录并负责落实。每年至少组织两次承租</w:t>
      </w:r>
      <w:proofErr w:type="gramStart"/>
      <w:r>
        <w:t>万意见</w:t>
      </w:r>
      <w:proofErr w:type="gramEnd"/>
      <w:r>
        <w:t>调查活动，由承租万填房拿货服三点3</w:t>
      </w:r>
    </w:p>
    <w:p w14:paraId="17701E33" w14:textId="77777777" w:rsidR="00E43046" w:rsidRDefault="00E43046" w:rsidP="00E43046">
      <w:r>
        <w:rPr>
          <w:rFonts w:hint="eastAsia"/>
        </w:rPr>
        <w:t>管理规定</w:t>
      </w:r>
    </w:p>
    <w:p w14:paraId="43435BE6" w14:textId="77777777" w:rsidR="00E43046" w:rsidRDefault="00E43046" w:rsidP="00E43046">
      <w:r>
        <w:t>1、租赁工作必须严格遵循先</w:t>
      </w:r>
      <w:proofErr w:type="gramStart"/>
      <w:r>
        <w:t>立协议</w:t>
      </w:r>
      <w:proofErr w:type="gramEnd"/>
      <w:r>
        <w:t>后进驻、先交费后</w:t>
      </w:r>
      <w:proofErr w:type="gramStart"/>
      <w:r>
        <w:t>后</w:t>
      </w:r>
      <w:proofErr w:type="gramEnd"/>
      <w:r>
        <w:t>交房的原则,如出现违反本制度规定程序的行为，</w:t>
      </w:r>
    </w:p>
    <w:p w14:paraId="5498562F" w14:textId="77777777" w:rsidR="00E43046" w:rsidRDefault="00E43046" w:rsidP="00E43046">
      <w:r>
        <w:rPr>
          <w:rFonts w:hint="eastAsia"/>
        </w:rPr>
        <w:t>追究当事人责任</w:t>
      </w:r>
      <w:r>
        <w:t>;</w:t>
      </w:r>
    </w:p>
    <w:p w14:paraId="742FC799" w14:textId="77777777" w:rsidR="00E43046" w:rsidRDefault="00E43046" w:rsidP="00E43046">
      <w:r>
        <w:t>2、房管员为待租房钥匙的管理者,仅</w:t>
      </w:r>
      <w:proofErr w:type="gramStart"/>
      <w:r>
        <w:t>凭签署</w:t>
      </w:r>
      <w:proofErr w:type="gramEnd"/>
      <w:r>
        <w:t>完毕的《房屋出租会签单》及规定手续交接钥匙。如出现未按程序交接钥匙情况,追究当事人责任;</w:t>
      </w:r>
    </w:p>
    <w:p w14:paraId="0A296A70" w14:textId="732F2F20" w:rsidR="00E43046" w:rsidRDefault="00E43046" w:rsidP="00E43046">
      <w:r>
        <w:t>3、凡出现</w:t>
      </w:r>
      <w:proofErr w:type="gramStart"/>
      <w:r>
        <w:t>租赁户欠费时间</w:t>
      </w:r>
      <w:proofErr w:type="gramEnd"/>
      <w:r>
        <w:t>达20天者,经营部负责强行责令其停止租赁;如出现欠费达30天者,经营部负责与租户解除协议。(本条需在合同中注明):</w:t>
      </w:r>
    </w:p>
    <w:p w14:paraId="71E50308" w14:textId="77777777" w:rsidR="00E43046" w:rsidRDefault="00E43046" w:rsidP="00E43046">
      <w:r>
        <w:t>4、每套出租房租赁押金不低于该房月租金额</w:t>
      </w:r>
    </w:p>
    <w:p w14:paraId="79B23A85" w14:textId="77777777" w:rsidR="00E43046" w:rsidRDefault="00E43046" w:rsidP="00E43046">
      <w:r>
        <w:rPr>
          <w:rFonts w:hint="eastAsia"/>
        </w:rPr>
        <w:t>四、相关记录</w:t>
      </w:r>
    </w:p>
    <w:p w14:paraId="457C00D2" w14:textId="61967557" w:rsidR="00E43046" w:rsidRDefault="00E43046" w:rsidP="00E43046">
      <w:r>
        <w:rPr>
          <w:rFonts w:hint="eastAsia"/>
        </w:rPr>
        <w:t>1、</w:t>
      </w:r>
      <w:r>
        <w:rPr>
          <w:rFonts w:hint="eastAsia"/>
        </w:rPr>
        <w:t>《租赁来电来访记录表》</w:t>
      </w:r>
    </w:p>
    <w:p w14:paraId="0716A1FE" w14:textId="77777777" w:rsidR="00E43046" w:rsidRDefault="00E43046" w:rsidP="00E43046">
      <w:r>
        <w:rPr>
          <w:rFonts w:hint="eastAsia"/>
        </w:rPr>
        <w:t>2、</w:t>
      </w:r>
      <w:r>
        <w:rPr>
          <w:rFonts w:hint="eastAsia"/>
        </w:rPr>
        <w:t>《房屋租赁协议》</w:t>
      </w:r>
    </w:p>
    <w:p w14:paraId="68344F7F" w14:textId="77777777" w:rsidR="00E43046" w:rsidRDefault="00E43046" w:rsidP="00E43046">
      <w:r>
        <w:rPr>
          <w:rFonts w:hint="eastAsia"/>
        </w:rPr>
        <w:t>3、</w:t>
      </w:r>
      <w:r>
        <w:rPr>
          <w:rFonts w:hint="eastAsia"/>
        </w:rPr>
        <w:t>《出租房屋验收交接单》</w:t>
      </w:r>
    </w:p>
    <w:p w14:paraId="428C8498" w14:textId="77777777" w:rsidR="00E43046" w:rsidRDefault="00E43046" w:rsidP="00E43046">
      <w:r>
        <w:t>4</w:t>
      </w:r>
      <w:r>
        <w:rPr>
          <w:rFonts w:hint="eastAsia"/>
        </w:rPr>
        <w:t>、</w:t>
      </w:r>
      <w:r>
        <w:rPr>
          <w:rFonts w:hint="eastAsia"/>
        </w:rPr>
        <w:t>《交款通知书》</w:t>
      </w:r>
    </w:p>
    <w:p w14:paraId="5214B40F" w14:textId="77777777" w:rsidR="00E43046" w:rsidRDefault="00E43046" w:rsidP="00E43046">
      <w:r>
        <w:rPr>
          <w:rFonts w:hint="eastAsia"/>
        </w:rPr>
        <w:t>5、</w:t>
      </w:r>
      <w:r>
        <w:rPr>
          <w:rFonts w:hint="eastAsia"/>
        </w:rPr>
        <w:t>《出租房屋租金收取统计月报表》</w:t>
      </w:r>
    </w:p>
    <w:p w14:paraId="70C7A74C" w14:textId="77777777" w:rsidR="00E43046" w:rsidRDefault="00E43046" w:rsidP="00E43046">
      <w:r>
        <w:t>6</w:t>
      </w:r>
      <w:r>
        <w:rPr>
          <w:rFonts w:hint="eastAsia"/>
        </w:rPr>
        <w:t>、</w:t>
      </w:r>
      <w:r>
        <w:rPr>
          <w:rFonts w:hint="eastAsia"/>
        </w:rPr>
        <w:t>《租赁情况一览表》</w:t>
      </w:r>
    </w:p>
    <w:p w14:paraId="6A3CA550" w14:textId="366A097E" w:rsidR="00E43046" w:rsidRDefault="00E43046" w:rsidP="00E43046">
      <w:r>
        <w:t>7</w:t>
      </w:r>
      <w:r>
        <w:rPr>
          <w:rFonts w:hint="eastAsia"/>
        </w:rPr>
        <w:t>、</w:t>
      </w:r>
      <w:r>
        <w:rPr>
          <w:rFonts w:hint="eastAsia"/>
        </w:rPr>
        <w:t>《房屋租赁服务工作意见书》</w:t>
      </w:r>
    </w:p>
    <w:p w14:paraId="323D0E36" w14:textId="77777777" w:rsidR="00E43046" w:rsidRDefault="00E43046" w:rsidP="00E43046">
      <w:r>
        <w:rPr>
          <w:rFonts w:hint="eastAsia"/>
        </w:rPr>
        <w:t>8、</w:t>
      </w:r>
      <w:r>
        <w:t>《房屋出租会签单》</w:t>
      </w:r>
    </w:p>
    <w:p w14:paraId="738C13D9" w14:textId="04FC82B9" w:rsidR="00E43046" w:rsidRDefault="00E43046" w:rsidP="00E43046">
      <w:r>
        <w:rPr>
          <w:rFonts w:hint="eastAsia"/>
        </w:rPr>
        <w:t>9、</w:t>
      </w:r>
      <w:r>
        <w:t>《退房会签单》</w:t>
      </w:r>
    </w:p>
    <w:p w14:paraId="41D7AB2B" w14:textId="77777777" w:rsidR="00E43046" w:rsidRDefault="00E43046" w:rsidP="00E43046">
      <w:r>
        <w:rPr>
          <w:rFonts w:hint="eastAsia"/>
        </w:rPr>
        <w:t>其中</w:t>
      </w:r>
      <w:r>
        <w:t>2、3、8、9项原件在档案室存档</w:t>
      </w:r>
    </w:p>
    <w:p w14:paraId="18E0E38D" w14:textId="680924DA" w:rsidR="00CE6A2D" w:rsidRDefault="00E43046" w:rsidP="00E43046">
      <w:r>
        <w:t>五、本制度相关条款适用于场地出租、车位出租、商业条幅悬挂等</w:t>
      </w:r>
    </w:p>
    <w:sectPr w:rsidR="00CE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D5"/>
    <w:rsid w:val="000539E2"/>
    <w:rsid w:val="00866AD5"/>
    <w:rsid w:val="009F6023"/>
    <w:rsid w:val="00CE6A2D"/>
    <w:rsid w:val="00E43046"/>
    <w:rsid w:val="00E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FA07"/>
  <w15:chartTrackingRefBased/>
  <w15:docId w15:val="{FE0C66E7-AEA1-4FA9-B473-C8988CCF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玉红</dc:creator>
  <cp:keywords/>
  <dc:description/>
  <cp:lastModifiedBy>朱 玉红</cp:lastModifiedBy>
  <cp:revision>2</cp:revision>
  <dcterms:created xsi:type="dcterms:W3CDTF">2023-04-10T10:56:00Z</dcterms:created>
  <dcterms:modified xsi:type="dcterms:W3CDTF">2023-04-10T11:01:00Z</dcterms:modified>
</cp:coreProperties>
</file>