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2812" w14:textId="1EACC923" w:rsidR="00FA6519" w:rsidRDefault="00FA6519" w:rsidP="00FA6519">
      <w:pPr>
        <w:ind w:firstLineChars="200" w:firstLine="420"/>
      </w:pPr>
      <w:r>
        <w:rPr>
          <w:rFonts w:hint="eastAsia"/>
        </w:rPr>
        <w:t>第一</w:t>
      </w:r>
      <w:r>
        <w:t xml:space="preserve">条 </w:t>
      </w:r>
      <w:r>
        <w:t>对本公司销售人员的管理，除按照人事管</w:t>
      </w:r>
      <w:r>
        <w:rPr>
          <w:rFonts w:hint="eastAsia"/>
        </w:rPr>
        <w:t>理规程办理外，悉依本规定条款进行管理。</w:t>
      </w:r>
    </w:p>
    <w:p w14:paraId="26266429" w14:textId="77777777" w:rsidR="00FA6519" w:rsidRDefault="00FA6519" w:rsidP="00FA6519">
      <w:pPr>
        <w:ind w:firstLineChars="200" w:firstLine="420"/>
      </w:pPr>
      <w:r>
        <w:rPr>
          <w:rFonts w:hint="eastAsia"/>
        </w:rPr>
        <w:t>第二条</w:t>
      </w:r>
      <w:r>
        <w:t xml:space="preserve"> 原则上，销售人员每日按时上班后，由公</w:t>
      </w:r>
      <w:r>
        <w:rPr>
          <w:rFonts w:hint="eastAsia"/>
        </w:rPr>
        <w:t>司出发从事销售工作，公事结束后回到公司，处理当日业务，但长期出差或深夜回到者除外。</w:t>
      </w:r>
    </w:p>
    <w:p w14:paraId="2934D98F" w14:textId="77777777" w:rsidR="00FA6519" w:rsidRDefault="00FA6519" w:rsidP="00FA6519">
      <w:pPr>
        <w:ind w:firstLineChars="200" w:firstLine="420"/>
      </w:pPr>
      <w:r>
        <w:rPr>
          <w:rFonts w:hint="eastAsia"/>
        </w:rPr>
        <w:t>第三条</w:t>
      </w:r>
      <w:r>
        <w:t xml:space="preserve"> 销售人员凡因工作关系误餐时，依照公司</w:t>
      </w:r>
      <w:r>
        <w:rPr>
          <w:rFonts w:hint="eastAsia"/>
        </w:rPr>
        <w:t>有关规定发给误餐费</w:t>
      </w:r>
      <w:r>
        <w:t>__元。</w:t>
      </w:r>
    </w:p>
    <w:p w14:paraId="508C1DB2" w14:textId="77777777" w:rsidR="00FA6519" w:rsidRDefault="00FA6519" w:rsidP="00FA6519">
      <w:pPr>
        <w:ind w:firstLineChars="200" w:firstLine="420"/>
      </w:pPr>
      <w:r>
        <w:rPr>
          <w:rFonts w:hint="eastAsia"/>
        </w:rPr>
        <w:t>第四条</w:t>
      </w:r>
      <w:r>
        <w:t xml:space="preserve"> 部门主管按月视实际业务量核定销售人员</w:t>
      </w:r>
      <w:r>
        <w:rPr>
          <w:rFonts w:hint="eastAsia"/>
        </w:rPr>
        <w:t>的业务费用，其金额不得超出下列界限：经理</w:t>
      </w:r>
      <w:r>
        <w:t>__元，</w:t>
      </w:r>
      <w:r>
        <w:rPr>
          <w:rFonts w:hint="eastAsia"/>
        </w:rPr>
        <w:t>副经理</w:t>
      </w:r>
      <w:r>
        <w:t>__元，一般人员__元。</w:t>
      </w:r>
    </w:p>
    <w:p w14:paraId="297811C7" w14:textId="77777777" w:rsidR="00FA6519" w:rsidRDefault="00FA6519" w:rsidP="00FA6519">
      <w:pPr>
        <w:ind w:firstLineChars="200" w:firstLine="420"/>
      </w:pPr>
      <w:r>
        <w:rPr>
          <w:rFonts w:hint="eastAsia"/>
        </w:rPr>
        <w:t>第五条</w:t>
      </w:r>
      <w:r>
        <w:t xml:space="preserve"> 销售人员业务所必需的费用，以实报实销</w:t>
      </w:r>
      <w:r>
        <w:rPr>
          <w:rFonts w:hint="eastAsia"/>
        </w:rPr>
        <w:t>为原则，但事先须提交费用预算，经批准后方可实施。</w:t>
      </w:r>
    </w:p>
    <w:p w14:paraId="2F4C1D49" w14:textId="77777777" w:rsidR="00FA6519" w:rsidRDefault="00FA6519" w:rsidP="00FA6519">
      <w:pPr>
        <w:ind w:firstLineChars="200" w:firstLine="420"/>
      </w:pPr>
      <w:r>
        <w:rPr>
          <w:rFonts w:hint="eastAsia"/>
        </w:rPr>
        <w:t>第六条</w:t>
      </w:r>
      <w:r>
        <w:t xml:space="preserve"> 销售人员对特殊客户实行优惠销售时，须</w:t>
      </w:r>
      <w:r>
        <w:rPr>
          <w:rFonts w:hint="eastAsia"/>
        </w:rPr>
        <w:t>填写“优惠销售申请表”，并呈报主管批准。</w:t>
      </w:r>
    </w:p>
    <w:p w14:paraId="729EB9D0" w14:textId="77777777" w:rsidR="00FA6519" w:rsidRDefault="00FA6519" w:rsidP="00FA6519">
      <w:pPr>
        <w:ind w:firstLineChars="200" w:firstLine="420"/>
      </w:pPr>
      <w:r>
        <w:rPr>
          <w:rFonts w:hint="eastAsia"/>
        </w:rPr>
        <w:t>第七条</w:t>
      </w:r>
      <w:r>
        <w:t xml:space="preserve"> 在销售过程中，销售人员须遵守下列规</w:t>
      </w:r>
      <w:r>
        <w:rPr>
          <w:rFonts w:hint="eastAsia"/>
        </w:rPr>
        <w:t>定：</w:t>
      </w:r>
    </w:p>
    <w:p w14:paraId="3D72C973" w14:textId="77777777" w:rsidR="00FA6519" w:rsidRDefault="00FA6519" w:rsidP="00FA6519">
      <w:pPr>
        <w:ind w:firstLineChars="200" w:firstLine="420"/>
      </w:pP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t>)注意仪态仪表，态度谦恭，以礼待人，热情周</w:t>
      </w:r>
      <w:r>
        <w:rPr>
          <w:rFonts w:hint="eastAsia"/>
        </w:rPr>
        <w:t>到；</w:t>
      </w:r>
    </w:p>
    <w:p w14:paraId="605BD514" w14:textId="77777777" w:rsidR="00FA6519" w:rsidRDefault="00FA6519" w:rsidP="00FA6519">
      <w:pPr>
        <w:ind w:firstLineChars="200" w:firstLine="420"/>
      </w:pPr>
      <w:r>
        <w:rPr>
          <w:rFonts w:hint="eastAsia"/>
        </w:rPr>
        <w:t>（二</w:t>
      </w:r>
      <w:r>
        <w:t>)严守公司经营政策、产品售价折扣、销售优惠</w:t>
      </w:r>
      <w:r>
        <w:rPr>
          <w:rFonts w:hint="eastAsia"/>
        </w:rPr>
        <w:t>办法与奖励规定等商业秘密；</w:t>
      </w:r>
    </w:p>
    <w:p w14:paraId="2B3B5A46" w14:textId="77777777" w:rsidR="00FA6519" w:rsidRDefault="00FA6519" w:rsidP="00FA6519">
      <w:pPr>
        <w:ind w:firstLineChars="200" w:firstLine="420"/>
      </w:pPr>
      <w:r>
        <w:rPr>
          <w:rFonts w:hint="eastAsia"/>
        </w:rPr>
        <w:t>（三）不得理解客户礼品和招待；</w:t>
      </w:r>
    </w:p>
    <w:p w14:paraId="4EE9D761" w14:textId="77777777" w:rsidR="00FA6519" w:rsidRDefault="00FA6519" w:rsidP="00FA6519">
      <w:pPr>
        <w:ind w:firstLineChars="200" w:firstLine="420"/>
      </w:pPr>
      <w:r>
        <w:t>(四)执行公务过程中，不能饮酒；</w:t>
      </w:r>
    </w:p>
    <w:p w14:paraId="0A5C70A9" w14:textId="77777777" w:rsidR="00FA6519" w:rsidRDefault="00FA6519" w:rsidP="00FA6519">
      <w:pPr>
        <w:ind w:firstLineChars="200" w:firstLine="420"/>
      </w:pPr>
      <w:r>
        <w:rPr>
          <w:rFonts w:hint="eastAsia"/>
        </w:rPr>
        <w:t>（五）不能诱劝客户透支或以不正当渠道支付货款；</w:t>
      </w:r>
    </w:p>
    <w:p w14:paraId="0F45CDC1" w14:textId="77777777" w:rsidR="00FA6519" w:rsidRDefault="00FA6519" w:rsidP="00FA6519">
      <w:pPr>
        <w:ind w:firstLineChars="200" w:firstLine="420"/>
      </w:pPr>
      <w:r>
        <w:rPr>
          <w:rFonts w:hint="eastAsia"/>
        </w:rPr>
        <w:t>（六）工作时光不得办理私事，不能私用公司交通工具。</w:t>
      </w:r>
    </w:p>
    <w:p w14:paraId="216D5A3C" w14:textId="77777777" w:rsidR="00FA6519" w:rsidRDefault="00FA6519" w:rsidP="00FA6519">
      <w:pPr>
        <w:ind w:firstLineChars="200" w:firstLine="420"/>
      </w:pPr>
      <w:r>
        <w:rPr>
          <w:rFonts w:hint="eastAsia"/>
        </w:rPr>
        <w:t>第八条</w:t>
      </w:r>
      <w:r>
        <w:t xml:space="preserve"> 除一般销售工作外，销售人员的工作范围</w:t>
      </w:r>
      <w:r>
        <w:rPr>
          <w:rFonts w:hint="eastAsia"/>
        </w:rPr>
        <w:t>包括：</w:t>
      </w:r>
    </w:p>
    <w:p w14:paraId="4D272819" w14:textId="77777777" w:rsidR="00FA6519" w:rsidRDefault="00FA6519" w:rsidP="00FA6519">
      <w:pPr>
        <w:ind w:firstLineChars="200" w:firstLine="420"/>
      </w:pPr>
      <w:r>
        <w:rPr>
          <w:rFonts w:hint="eastAsia"/>
        </w:rPr>
        <w:t>（一）向客户讲明产品使用用途、设计使用注意事项；</w:t>
      </w:r>
    </w:p>
    <w:p w14:paraId="3B754AC0" w14:textId="77777777" w:rsidR="00FA6519" w:rsidRDefault="00FA6519" w:rsidP="00FA6519">
      <w:pPr>
        <w:ind w:firstLineChars="200" w:firstLine="420"/>
      </w:pPr>
      <w:r>
        <w:rPr>
          <w:rFonts w:hint="eastAsia"/>
        </w:rPr>
        <w:t>（二）向客户说明产品性能、规格的特征；</w:t>
      </w:r>
    </w:p>
    <w:p w14:paraId="244D4741" w14:textId="77777777" w:rsidR="00FA6519" w:rsidRDefault="00FA6519" w:rsidP="00FA6519">
      <w:pPr>
        <w:ind w:firstLineChars="200" w:firstLine="420"/>
      </w:pPr>
      <w:r>
        <w:rPr>
          <w:rFonts w:hint="eastAsia"/>
        </w:rPr>
        <w:t>（三）处理有关产品质量问题；</w:t>
      </w:r>
    </w:p>
    <w:p w14:paraId="4EBBC887" w14:textId="77777777" w:rsidR="00FA6519" w:rsidRDefault="00FA6519" w:rsidP="00FA6519">
      <w:pPr>
        <w:ind w:firstLineChars="200" w:firstLine="420"/>
      </w:pPr>
      <w:r>
        <w:t>(四)会同经销商搜集下列信息，经整理后呈报上级</w:t>
      </w:r>
      <w:r>
        <w:rPr>
          <w:rFonts w:hint="eastAsia"/>
        </w:rPr>
        <w:t>主管：</w:t>
      </w:r>
    </w:p>
    <w:p w14:paraId="09DE8BD0" w14:textId="77777777" w:rsidR="00FA6519" w:rsidRDefault="00FA6519" w:rsidP="00FA6519">
      <w:pPr>
        <w:ind w:firstLineChars="200" w:firstLine="420"/>
      </w:pPr>
      <w:r>
        <w:t>1客户对产品质量的反映；</w:t>
      </w:r>
    </w:p>
    <w:p w14:paraId="4038A2DF" w14:textId="77777777" w:rsidR="00FA6519" w:rsidRDefault="00FA6519" w:rsidP="00FA6519">
      <w:pPr>
        <w:ind w:firstLineChars="200" w:firstLine="420"/>
      </w:pPr>
      <w:r>
        <w:t>2客户对价格的反映；</w:t>
      </w:r>
    </w:p>
    <w:p w14:paraId="733C61D4" w14:textId="77777777" w:rsidR="00FA6519" w:rsidRDefault="00FA6519" w:rsidP="00FA6519">
      <w:pPr>
        <w:ind w:firstLineChars="200" w:firstLine="420"/>
      </w:pPr>
      <w:r>
        <w:t>3用户用量及市场需求量；</w:t>
      </w:r>
    </w:p>
    <w:p w14:paraId="0D59A78F" w14:textId="77777777" w:rsidR="00FA6519" w:rsidRDefault="00FA6519" w:rsidP="00FA6519">
      <w:pPr>
        <w:ind w:firstLineChars="200" w:firstLine="420"/>
      </w:pPr>
      <w:r>
        <w:t>4对其他品牌的反映和销量；</w:t>
      </w:r>
    </w:p>
    <w:p w14:paraId="4C90FDD6" w14:textId="77777777" w:rsidR="00FA6519" w:rsidRDefault="00FA6519" w:rsidP="00FA6519">
      <w:pPr>
        <w:ind w:firstLineChars="200" w:firstLine="420"/>
      </w:pPr>
      <w:r>
        <w:t>5同行竞争对手的动态信用；</w:t>
      </w:r>
    </w:p>
    <w:p w14:paraId="13B38A40" w14:textId="77777777" w:rsidR="00FA6519" w:rsidRDefault="00FA6519" w:rsidP="00FA6519">
      <w:pPr>
        <w:ind w:firstLineChars="200" w:firstLine="420"/>
      </w:pPr>
      <w:r>
        <w:t>6新产品调查。</w:t>
      </w:r>
    </w:p>
    <w:p w14:paraId="3AD4FBBA" w14:textId="77777777" w:rsidR="00FA6519" w:rsidRDefault="00FA6519" w:rsidP="00FA6519">
      <w:pPr>
        <w:ind w:firstLineChars="200" w:firstLine="420"/>
      </w:pPr>
      <w:r>
        <w:rPr>
          <w:rFonts w:hint="eastAsia"/>
        </w:rPr>
        <w:t>（五）定期调查经销商的库存、货款回收及其他经营状况；</w:t>
      </w:r>
    </w:p>
    <w:p w14:paraId="38029486" w14:textId="77777777" w:rsidR="00FA6519" w:rsidRDefault="00FA6519" w:rsidP="00FA6519">
      <w:pPr>
        <w:ind w:firstLineChars="200" w:firstLine="420"/>
      </w:pPr>
      <w:r>
        <w:rPr>
          <w:rFonts w:hint="eastAsia"/>
        </w:rPr>
        <w:t>（六</w:t>
      </w:r>
      <w:r>
        <w:t>)督促客户订货的进展；</w:t>
      </w:r>
    </w:p>
    <w:p w14:paraId="2636EFAE" w14:textId="77777777" w:rsidR="00FA6519" w:rsidRDefault="00FA6519" w:rsidP="00FA6519">
      <w:pPr>
        <w:ind w:firstLineChars="200" w:firstLine="420"/>
      </w:pPr>
      <w:r>
        <w:t>(七)提出改善质量、营销方法和价格等方面的推</w:t>
      </w:r>
      <w:r>
        <w:rPr>
          <w:rFonts w:hint="eastAsia"/>
        </w:rPr>
        <w:t>荐；</w:t>
      </w:r>
    </w:p>
    <w:p w14:paraId="37670E90" w14:textId="2495B51D" w:rsidR="00CE6A2D" w:rsidRDefault="00FA6519" w:rsidP="00FA6519">
      <w:pPr>
        <w:ind w:firstLineChars="200" w:firstLine="420"/>
      </w:pPr>
      <w:r>
        <w:t>(八)退货处理；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59A"/>
    <w:multiLevelType w:val="hybridMultilevel"/>
    <w:tmpl w:val="73A87E9E"/>
    <w:lvl w:ilvl="0" w:tplc="AD260BC8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266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9"/>
    <w:rsid w:val="000539E2"/>
    <w:rsid w:val="009F6023"/>
    <w:rsid w:val="00A61879"/>
    <w:rsid w:val="00CE6A2D"/>
    <w:rsid w:val="00EB2E9C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60E0"/>
  <w15:chartTrackingRefBased/>
  <w15:docId w15:val="{36DD6733-45C8-4B51-9507-2DF6AFF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2</cp:revision>
  <dcterms:created xsi:type="dcterms:W3CDTF">2023-04-09T14:33:00Z</dcterms:created>
  <dcterms:modified xsi:type="dcterms:W3CDTF">2023-04-09T14:38:00Z</dcterms:modified>
</cp:coreProperties>
</file>