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摘要]如今，在金融危机的影响下，西方宏观经济学不仅对世界的经济理论产生影响，同时也对中国化改造产生着重大的影响。对于西方宏观经济学来说，主要需要解决三个问题，分别为就业问题、经济增长问题以及通货问题。西方宏观经济学对中国经济的影响非常巨大，在将其引入到中国的过程中，经历了否定、批判、部分吸收以及选择性借鉴的曲折过程。基于此，文章主要评价西方宏观经济学的中国化改造，以供参考。</w:t>
      </w:r>
    </w:p>
    <w:p>
      <w:pPr>
        <w:rPr>
          <w:rFonts w:hint="eastAsia"/>
        </w:rPr>
      </w:pPr>
    </w:p>
    <w:p>
      <w:pPr>
        <w:rPr>
          <w:rFonts w:hint="eastAsia"/>
        </w:rPr>
      </w:pPr>
      <w:r>
        <w:rPr>
          <w:rFonts w:hint="eastAsia"/>
        </w:rPr>
        <w:t>[关键词]西方宏观经济学；中国化改造；发展；理论建构</w:t>
      </w:r>
    </w:p>
    <w:p>
      <w:pPr>
        <w:rPr>
          <w:rFonts w:hint="eastAsia"/>
        </w:rPr>
      </w:pPr>
    </w:p>
    <w:p>
      <w:pPr>
        <w:rPr>
          <w:rFonts w:hint="eastAsia"/>
        </w:rPr>
      </w:pPr>
    </w:p>
    <w:p>
      <w:pPr>
        <w:rPr>
          <w:rFonts w:hint="eastAsia"/>
        </w:rPr>
      </w:pPr>
      <w:r>
        <w:rPr>
          <w:rFonts w:hint="eastAsia"/>
        </w:rPr>
        <w:t>1前言</w:t>
      </w:r>
    </w:p>
    <w:p>
      <w:pPr>
        <w:rPr>
          <w:rFonts w:hint="eastAsia"/>
        </w:rPr>
      </w:pPr>
    </w:p>
    <w:p>
      <w:pPr>
        <w:rPr>
          <w:rFonts w:hint="eastAsia"/>
        </w:rPr>
      </w:pPr>
      <w:r>
        <w:rPr>
          <w:rFonts w:hint="eastAsia"/>
        </w:rPr>
        <w:t>对于现代西方经济学而言，根据不同的研究视角和领域，通常被分为两个分支學科，分别为研究经济资源最佳配置的微观经济学以及研究经济资源最佳利用的宏观经济学。在宏观经济学中，其将整个国民经济活动作为主要的研究对象，并将国民的收入作为核心决定理论。因为宏观经济学的视角为整体化的经济运行，所以，其具体的研究领域主要包括就业问题、长期经济稳定与增长相关问题、国家与国家之间的经济来往以及汇率问题和国际收支问题等。同时，因为宏观经济学主要考察与国民的生产总值、总投资和收入、国民收入以及物价水平等在国民经济中的变动法则相关的内容，故也将其称作为总量分析，其主要解决资源有效利用方面的问题。所以，为了能够更好地促进我国经济的发展，应该对西方宏观经济学理论的运行规则、理论构成以及其影响进行分析，确保其可以在中国化改造中得到正确的借鉴，期望能够为中国当代社会主义市场经济学宏观经济理论的完善与发展奠定坚实的基础。</w:t>
      </w:r>
    </w:p>
    <w:p>
      <w:pPr>
        <w:rPr>
          <w:rFonts w:hint="eastAsia"/>
        </w:rPr>
      </w:pPr>
    </w:p>
    <w:p>
      <w:pPr>
        <w:rPr>
          <w:rFonts w:hint="eastAsia"/>
        </w:rPr>
      </w:pPr>
      <w:r>
        <w:rPr>
          <w:rFonts w:hint="eastAsia"/>
        </w:rPr>
        <w:t>2西方宏观经济学的含义</w:t>
      </w:r>
    </w:p>
    <w:p>
      <w:pPr>
        <w:rPr>
          <w:rFonts w:hint="eastAsia"/>
        </w:rPr>
      </w:pPr>
    </w:p>
    <w:p>
      <w:pPr>
        <w:rPr>
          <w:rFonts w:hint="eastAsia"/>
        </w:rPr>
      </w:pPr>
      <w:r>
        <w:rPr>
          <w:rFonts w:hint="eastAsia"/>
        </w:rPr>
        <w:t>对于经济学来说，其产生的目的就是为更好地解决与研究人们自身的无限性需求与资源稀缺性之间的矛盾和冲突而形成的一种理论学说。在经济学中，其主要面临两个方面的问题，人类无上限的需求和资源的稀缺。对于人们的无上限需求而言，及时不断地更替和变化，需求和欲望也分轻重缓急，稀缺资源也具有被选择的特点。在经济学的研究中，主要的研究内容不是资源稀缺的原因，而是针对因资源稀缺所引发的对资源选择、利用与合理配置的相关问题[1]，换句话说，就是正确选择、配置与利用有限的经济资源，从而更好地满足人类社会发展的需求。因此，所谓经济学，其主要是从资源稀缺性的视角进行研究，如何对稀缺资源进行更加有效、合理的利用，在这种情况下，也就将经济学分为资源利用与资源配置两个独立的学科，分别为宏观经济学与微观经济学，宏观经济学指的就是资源的充分利用，而微观经济学指的则是资源的合理配置。</w:t>
      </w:r>
    </w:p>
    <w:p>
      <w:pPr>
        <w:rPr>
          <w:rFonts w:hint="eastAsia"/>
        </w:rPr>
      </w:pPr>
    </w:p>
    <w:p>
      <w:pPr>
        <w:rPr>
          <w:rFonts w:hint="eastAsia"/>
        </w:rPr>
      </w:pPr>
      <w:r>
        <w:rPr>
          <w:rFonts w:hint="eastAsia"/>
        </w:rPr>
        <w:t>3西方宏观经济学下的中国化改造</w:t>
      </w:r>
    </w:p>
    <w:p>
      <w:pPr>
        <w:rPr>
          <w:rFonts w:hint="eastAsia"/>
        </w:rPr>
      </w:pPr>
    </w:p>
    <w:p>
      <w:pPr>
        <w:rPr>
          <w:rFonts w:hint="eastAsia"/>
        </w:rPr>
      </w:pPr>
      <w:r>
        <w:rPr>
          <w:rFonts w:hint="eastAsia"/>
        </w:rPr>
        <w:t>如今，西方宏观经济学已经被充分的引入到中国的经济市场中，在此过程中，其也经历了否定、批判、部分吸收以及有选择借鉴的曲折历程。对产生这种情况的原因进行深入分析后不难看出：首先，因为中国国内的经济学均以马克思主义政治经济学作为基本理论和指导思想，而西方宏观经济学作为“后来者”，其若想得到整个经济学界的接受，则必须要经历一个漫长的过程。其次，在中国，长时间以来实行的都是以社会主义公有制为主体的计划经济体制，这与西方的私有制市场经济体制之间存在很大的区别。自改革开放以来，中国虽然已经实行了经济体制的改革与转型发展，但是这种经济体制的成熟运行还需要一个非常漫长的过程。最后，西方经济学自身具有双重性质，也就是对资产阶级的意识形态性进行宣扬，又对市场经济运行规律进行客观性总结。总体来说，其本质就是对私有制的维护。另外，因为资本主义市场经济和社会主义市场经济在市场经济中具有比较大的相同点，根据西方经济学对市场经济运行的规律性进行客观总结，也反映出了经济社会中所客观存在的事实，这也是值得我国借鉴与吸收的地方。因此，对西方宏观经济学的态度应该是在吸纳的基础上，严格把握分寸，不能照搬照抄，应消化与学习其有用的部分，实现取其精华去其糟粕，适当、合理的将西方宏观经济学引入到中国化改造中。</w:t>
      </w:r>
    </w:p>
    <w:p>
      <w:pPr>
        <w:rPr>
          <w:rFonts w:hint="eastAsia"/>
        </w:rPr>
      </w:pPr>
    </w:p>
    <w:p>
      <w:pPr>
        <w:rPr>
          <w:rFonts w:hint="eastAsia"/>
        </w:rPr>
      </w:pPr>
      <w:r>
        <w:rPr>
          <w:rFonts w:hint="eastAsia"/>
        </w:rPr>
        <w:t>对于政府行为，其往往表现为经济管理和宏观调控，市场功能往往表现为供求、价格自发调节和自由竞争，两者紧密关联、相互交织、缺一不可。因为政府行为不可能完美无缺，市场功能也不可能完全有效，两者都有弱点，都存在局限性，需要协调互补。这就需要以正确处理政府和市场关系问题为核心，围绕更加尊重市场规律和更好发挥政府作用，统筹推进经济体制改革。要巩固和完善基本经济制度，健全现代市场体系，完善宏观调控体系，加快改革财税体制、金融体制，使市场这只“看不见的手”和政府这只“看得见的手”能够扬长避短、有机结合，都得到有效发挥，促进社会主义市场经济体制不断完善。</w:t>
      </w:r>
    </w:p>
    <w:p>
      <w:pPr>
        <w:rPr>
          <w:rFonts w:hint="eastAsia"/>
        </w:rPr>
      </w:pPr>
    </w:p>
    <w:p>
      <w:pPr>
        <w:rPr>
          <w:rFonts w:hint="eastAsia"/>
        </w:rPr>
      </w:pPr>
      <w:r>
        <w:rPr>
          <w:rFonts w:hint="eastAsia"/>
        </w:rPr>
        <w:t>立足于市场经济运行的性质进行分析，无论是现代西方宏观经济学，还是中国社会主义经济体制下的宏观经济调控理论，都是对现代市场经济运行规律的一种总结，两者的目的都是通过采用有效、合理的宏观调控政策、宏观调控方法和措施确保整个国民经济的总量能够保持平衡，从而优化经济结构，使国民经济可以得到平衡、持续、健康、快速以及稳定的发展，进一步推动经济社会的全面发展。也正是因为如此，在世界经济一体化的趋势下，中国经济与国际经济接轨也是中国经济发展的必然趋势，无论是中国的宏观经济学或者是西方的宏观经济学，其手段和措施也越来越趋向于一致化。那么有效的借鉴与引入西方宏观经济学中的成功经验，可以促进我国市场经济健康、稳定发展。</w:t>
      </w:r>
    </w:p>
    <w:p>
      <w:pPr>
        <w:rPr>
          <w:rFonts w:hint="eastAsia"/>
        </w:rPr>
      </w:pPr>
    </w:p>
    <w:p>
      <w:pPr>
        <w:rPr>
          <w:rFonts w:hint="eastAsia"/>
        </w:rPr>
      </w:pPr>
      <w:r>
        <w:rPr>
          <w:rFonts w:hint="eastAsia"/>
        </w:rPr>
        <w:t>就宏观经济学的理论与实践的相关研究而言，在社会主义市场经济条件下对其进行建设与完善是首要任务。所以，应该在宏观经济政策的基础上，将市场与政府之间的辩证关系进行正确的处理。对于中国的市场经济来说，其需要与社会主义初级阶段中的相关经济制度进行有机融合，确保国家干预力度的一种现代化市场经济。一方面，政府应该在一些特殊领域内避免对市场经济的运行进行过多干扰；另一方面，政府应正确的调控市场的自由度，避免市场经济发展失控。为了实现这一局面，必须将政府宏观调控手段与市场手段进行融合，体现其优越性，只有确保政府宏观调控政策的顺利落实，才可以确保我国市场经济得到健康、均衡、可持续的发展。</w:t>
      </w:r>
    </w:p>
    <w:p>
      <w:pPr>
        <w:rPr>
          <w:rFonts w:hint="eastAsia"/>
        </w:rPr>
      </w:pPr>
    </w:p>
    <w:p>
      <w:pPr>
        <w:rPr>
          <w:rFonts w:hint="eastAsia"/>
        </w:rPr>
      </w:pPr>
      <w:r>
        <w:rPr>
          <w:rFonts w:hint="eastAsia"/>
        </w:rPr>
        <w:t>总之，我国在经历了多年的实践与探索后，宏观经济调控和管理已经基本上实现了四个转变：一是由国家对企业进行直接调控和直接的资源配置转向为调控市场，从而直接调控对市场产生影响的主体，实现宏观调控的基本目标；二是在总需求和总供给平衡方面，从原先的供给调节，转变成为需求调节；三是在调节需求的方法和措施方面，从直接对市场需求进行调控转变成为利用经济杠杆对市场需求的规模进行调节；四是从原本借助国家计划进行调控转变成为国家计划、财政政策以及金融政策三者相互配合和协调的新机制。</w:t>
      </w:r>
    </w:p>
    <w:p>
      <w:pPr>
        <w:rPr>
          <w:rFonts w:hint="eastAsia"/>
        </w:rPr>
      </w:pPr>
    </w:p>
    <w:p>
      <w:pPr>
        <w:rPr>
          <w:rFonts w:hint="eastAsia"/>
        </w:rPr>
      </w:pPr>
      <w:r>
        <w:rPr>
          <w:rFonts w:hint="eastAsia"/>
        </w:rPr>
        <w:t>4结论</w:t>
      </w:r>
    </w:p>
    <w:p>
      <w:pPr>
        <w:rPr>
          <w:rFonts w:hint="eastAsia"/>
        </w:rPr>
      </w:pPr>
    </w:p>
    <w:p>
      <w:pPr>
        <w:rPr>
          <w:rFonts w:hint="eastAsia"/>
        </w:rPr>
      </w:pPr>
      <w:r>
        <w:rPr>
          <w:rFonts w:hint="eastAsia"/>
        </w:rPr>
        <w:t>总而言之，在世界经济风云变幻的今天，中国与整个世界的经济联系也越来越密切，这也标志着中国已经融入到全球化的经济市场中，同时也表明了中西方经济理论互补与交融的必然趋势。因此，应将西方宏观经济学中的精华与中国社会主义市场经济发展结合，从而探索更加完善、健全的具有中国市场经济特色的宏观调控手段，积极参与世界各个国家的经济技术，实现合作共赢，从而更好地抵御经济危机，在促进中国经济发展的同时，也为世界经济发展提供可借鉴经验，树立我国经济强国的形象。</w:t>
      </w:r>
    </w:p>
    <w:p>
      <w:pPr>
        <w:rPr>
          <w:rFonts w:hint="eastAsia"/>
        </w:rPr>
      </w:pPr>
    </w:p>
    <w:p>
      <w:pPr>
        <w:rPr>
          <w:rFonts w:hint="eastAsia"/>
        </w:rPr>
      </w:pPr>
      <w:r>
        <w:rPr>
          <w:rFonts w:hint="eastAsia"/>
        </w:rPr>
        <w:t>参考文献</w:t>
      </w:r>
    </w:p>
    <w:p>
      <w:pPr>
        <w:rPr>
          <w:rFonts w:hint="eastAsia"/>
        </w:rPr>
      </w:pPr>
    </w:p>
    <w:p>
      <w:r>
        <w:rPr>
          <w:rFonts w:hint="eastAsia"/>
        </w:rPr>
        <w:t>xxxxxxxxxxxxxxxxxxx</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2855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2023-04-09T12:04:15Z</dcterms:created>
  <dc:creator>Charlie</dc:creator>
  <cp:lastModifiedBy>Daisy</cp:lastModifiedBy>
  <dcterms:modified xsi:type="dcterms:W3CDTF">2023-04-09T12:04:20Z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76BDAD10D0774EF887A2FD0A936502C5_12</vt:lpwstr>
  </property>
</Properties>
</file>