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81D1" w14:textId="666702B0" w:rsidR="00F76D78" w:rsidRDefault="00F76D78" w:rsidP="00F76D78">
      <w:pPr>
        <w:pStyle w:val="1"/>
      </w:pPr>
      <w:r>
        <w:rPr>
          <w:rFonts w:hint="eastAsia"/>
        </w:rPr>
        <w:t>车间人员管理手册</w:t>
      </w:r>
    </w:p>
    <w:p w14:paraId="03AEA687" w14:textId="41D4D29C" w:rsidR="00F76D78" w:rsidRDefault="00F76D78" w:rsidP="00F76D78">
      <w:r>
        <w:t>1、必须树立“质量第一、用户至上”的经营理念，保证产品质量。</w:t>
      </w:r>
    </w:p>
    <w:p w14:paraId="5E373D7E" w14:textId="77777777" w:rsidR="00F76D78" w:rsidRDefault="00F76D78" w:rsidP="00F76D78"/>
    <w:p w14:paraId="083EEA50" w14:textId="5B68A7EB" w:rsidR="00F76D78" w:rsidRDefault="00F76D78" w:rsidP="00F76D78">
      <w:r>
        <w:t>2、对出现的异常情况，要查明原因，及时排除，使质量始终处于稳定的受控状态。</w:t>
      </w:r>
    </w:p>
    <w:p w14:paraId="70AFA2E0" w14:textId="77777777" w:rsidR="00F76D78" w:rsidRDefault="00F76D78" w:rsidP="00F76D78"/>
    <w:p w14:paraId="1D0864D6" w14:textId="3F6796B6" w:rsidR="00F76D78" w:rsidRDefault="00F76D78" w:rsidP="00F76D78">
      <w:r>
        <w:t>3、认真执行“三检”制度，操作人员对自己生产的产品要做到自检，检查合格后，方能转入下工序，下工序对上工序的产品进行检查，不合格产品有权拒绝接收。如发现质量事故时做到责任者查不清不放过、事故原因不排除不放过，预防措施不制定不放过。</w:t>
      </w:r>
    </w:p>
    <w:p w14:paraId="66112A26" w14:textId="77777777" w:rsidR="00F76D78" w:rsidRDefault="00F76D78" w:rsidP="00F76D78"/>
    <w:p w14:paraId="3B8AEDCA" w14:textId="1A6BA66D" w:rsidR="00F76D78" w:rsidRDefault="00F76D78" w:rsidP="00F76D78">
      <w:r>
        <w:t>4、间要对所生产的产品质量负责，做到不合格的材料不投产、不合格的半品不转序。</w:t>
      </w:r>
    </w:p>
    <w:p w14:paraId="5BD12D22" w14:textId="77777777" w:rsidR="00F76D78" w:rsidRDefault="00F76D78" w:rsidP="00F76D78"/>
    <w:p w14:paraId="02BD4786" w14:textId="59B6FB06" w:rsidR="00F76D78" w:rsidRDefault="00F76D78" w:rsidP="00F76D78">
      <w:r>
        <w:t>5、格划分“三品”(合格品、返修品、废品)隔离区，做到标识明显、数量准确、处理及时。</w:t>
      </w:r>
    </w:p>
    <w:p w14:paraId="326D8ED0" w14:textId="77777777" w:rsidR="00F76D78" w:rsidRDefault="00F76D78" w:rsidP="00F76D78"/>
    <w:p w14:paraId="14F4DFBC" w14:textId="4A3DD9AE" w:rsidR="00D53D0E" w:rsidRDefault="00F76D78" w:rsidP="00F76D78">
      <w:r>
        <w:t>6、上班注意节约用水用电，停工随时关水关电，离开工位时必须关好水电。</w:t>
      </w:r>
    </w:p>
    <w:sectPr w:rsidR="00D53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8"/>
    <w:rsid w:val="00D53D0E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C31D"/>
  <w15:chartTrackingRefBased/>
  <w15:docId w15:val="{268D9234-7339-4444-B940-7B08573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6D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6D7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2023-04-08T04:04:00Z</dcterms:created>
  <dcterms:modified xsi:type="dcterms:W3CDTF">2023-04-08T04:07:00Z</dcterms:modified>
</cp:coreProperties>
</file>