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00F" w:rsidRDefault="008B600F" w:rsidP="008B600F">
      <w:pPr>
        <w:pStyle w:val="1"/>
      </w:pPr>
      <w:r>
        <w:rPr>
          <w:rFonts w:hint="eastAsia"/>
        </w:rPr>
        <w:t>车间管理制度明细</w:t>
      </w:r>
    </w:p>
    <w:p w:rsidR="008B600F" w:rsidRDefault="008B600F" w:rsidP="008B600F">
      <w:r>
        <w:rPr>
          <w:rFonts w:hint="eastAsia"/>
        </w:rPr>
        <w:t>工作纪律</w:t>
      </w:r>
    </w:p>
    <w:p w:rsidR="008B600F" w:rsidRDefault="008B600F" w:rsidP="008B600F"/>
    <w:p w:rsidR="008B600F" w:rsidRDefault="008B600F" w:rsidP="008B600F">
      <w:r>
        <w:t>1.员工应自觉遵守劳动纪律，按时上下班，不准旷工、迟到、早退、工作时间不准擅离工作岗位和做与工作无关的事。</w:t>
      </w:r>
    </w:p>
    <w:p w:rsidR="008B600F" w:rsidRDefault="008B600F" w:rsidP="008B600F"/>
    <w:p w:rsidR="008B600F" w:rsidRDefault="008B600F" w:rsidP="008B600F">
      <w:r>
        <w:t>2.员工应无条件从工作分配、调动的指挥。</w:t>
      </w:r>
    </w:p>
    <w:p w:rsidR="008B600F" w:rsidRDefault="008B600F" w:rsidP="008B600F"/>
    <w:p w:rsidR="008B600F" w:rsidRDefault="008B600F" w:rsidP="008B600F">
      <w:r>
        <w:t>3.员工必须高度集中精力，认真负责地进行工作，把好工作质量关，节约原材料，爱护设备、工具等一切公共财物。</w:t>
      </w:r>
    </w:p>
    <w:p w:rsidR="008B600F" w:rsidRDefault="008B600F" w:rsidP="008B600F"/>
    <w:p w:rsidR="008B600F" w:rsidRDefault="008B600F" w:rsidP="008B600F">
      <w:r>
        <w:t>4.员工应自觉遵守文明生产、文明办公的制度规定，经常保持工作地环境的整洁，维护企业良好形象。</w:t>
      </w:r>
    </w:p>
    <w:p w:rsidR="008B600F" w:rsidRDefault="008B600F" w:rsidP="008B600F"/>
    <w:p w:rsidR="008B600F" w:rsidRDefault="008B600F" w:rsidP="008B600F">
      <w:r>
        <w:t>5.员工应忠诚企业，保守本厂的技术、商务等机密。</w:t>
      </w:r>
    </w:p>
    <w:p w:rsidR="008B600F" w:rsidRDefault="008B600F" w:rsidP="008B600F"/>
    <w:p w:rsidR="008B600F" w:rsidRDefault="008B600F" w:rsidP="008B600F">
      <w:r>
        <w:rPr>
          <w:rFonts w:hint="eastAsia"/>
        </w:rPr>
        <w:t>考勤和请假制度</w:t>
      </w:r>
    </w:p>
    <w:p w:rsidR="008B600F" w:rsidRDefault="008B600F" w:rsidP="008B600F"/>
    <w:p w:rsidR="008B600F" w:rsidRDefault="008B600F" w:rsidP="008B600F">
      <w:r>
        <w:t>1.上下班作息时间，根据生产经营实际需要和季节变换，由厂部</w:t>
      </w:r>
      <w:proofErr w:type="gramStart"/>
      <w:r>
        <w:t>作出</w:t>
      </w:r>
      <w:proofErr w:type="gramEnd"/>
      <w:r>
        <w:t>决定，并发书面通知执行。</w:t>
      </w:r>
    </w:p>
    <w:p w:rsidR="008B600F" w:rsidRDefault="008B600F" w:rsidP="008B600F"/>
    <w:p w:rsidR="008B600F" w:rsidRDefault="008B600F" w:rsidP="008B600F">
      <w:r>
        <w:t>2.考勤工作各部门自行负责进行。各部门负责人或负责人指定的考勤员，必须对考勤的正确性负责。</w:t>
      </w:r>
    </w:p>
    <w:p w:rsidR="008B600F" w:rsidRDefault="008B600F" w:rsidP="008B600F"/>
    <w:p w:rsidR="008B600F" w:rsidRDefault="008B600F" w:rsidP="008B600F">
      <w:r>
        <w:t>3.考勤内容包括：出勤、病事假、迟到、早退、旷工、工伤、加班、公出等项目。</w:t>
      </w:r>
    </w:p>
    <w:p w:rsidR="008B600F" w:rsidRDefault="008B600F" w:rsidP="008B600F"/>
    <w:p w:rsidR="008B600F" w:rsidRDefault="008B600F" w:rsidP="008B600F">
      <w:r>
        <w:t>4.考勤记录表，由</w:t>
      </w:r>
      <w:proofErr w:type="gramStart"/>
      <w:r>
        <w:t>表勤员</w:t>
      </w:r>
      <w:proofErr w:type="gramEnd"/>
      <w:r>
        <w:t>每天按时正点考勤，班中、班后考勤，并准确填好记录表，经部门负责人签字后，在次月二日前连同各种假条或有关证明，交财务作为核发资和扣罚款的考勤依据。</w:t>
      </w:r>
    </w:p>
    <w:p w:rsidR="008B600F" w:rsidRDefault="008B600F" w:rsidP="008B600F"/>
    <w:p w:rsidR="008B600F" w:rsidRDefault="008B600F" w:rsidP="008B600F">
      <w:r>
        <w:t>5.员工因病、因事请假，必须先提出书面申请，经所在部门负责人审核批准(急病、急事可事后补办请假手续)，假期</w:t>
      </w:r>
      <w:proofErr w:type="gramStart"/>
      <w:r>
        <w:t>不</w:t>
      </w:r>
      <w:proofErr w:type="gramEnd"/>
      <w:r>
        <w:t>发工资、午餐补贴。</w:t>
      </w:r>
    </w:p>
    <w:p w:rsidR="008B600F" w:rsidRDefault="008B600F" w:rsidP="008B600F"/>
    <w:p w:rsidR="008B600F" w:rsidRDefault="008B600F" w:rsidP="008B600F">
      <w:r>
        <w:t>6.员工因工受伤，需要休息，必须由事故发生部门写出书面报告，经厂办公室审核，确定工伤性质和伤残程度，报请厂长同意签字后，方可按工伤有关规定处理。</w:t>
      </w:r>
    </w:p>
    <w:p w:rsidR="008B600F" w:rsidRDefault="008B600F" w:rsidP="008B600F"/>
    <w:p w:rsidR="008B600F" w:rsidRDefault="008B600F" w:rsidP="008B600F">
      <w:r>
        <w:t>7.凡未按上规定办妥请假手续而不上班者，一概以旷工论处。</w:t>
      </w:r>
    </w:p>
    <w:p w:rsidR="008B600F" w:rsidRDefault="008B600F" w:rsidP="008B600F"/>
    <w:p w:rsidR="008B600F" w:rsidRDefault="008B600F" w:rsidP="008B600F">
      <w:r>
        <w:rPr>
          <w:rFonts w:hint="eastAsia"/>
        </w:rPr>
        <w:t>奖惩制度</w:t>
      </w:r>
    </w:p>
    <w:p w:rsidR="008B600F" w:rsidRDefault="008B600F" w:rsidP="008B600F"/>
    <w:p w:rsidR="008B600F" w:rsidRDefault="008B600F" w:rsidP="008B600F">
      <w:r>
        <w:rPr>
          <w:rFonts w:hint="eastAsia"/>
        </w:rPr>
        <w:t>本厂对全体员工实行有功者奖，有过者罚，奖罚分明制度。奖励坚持精神鼓励和物质鼓励相</w:t>
      </w:r>
      <w:r>
        <w:rPr>
          <w:rFonts w:hint="eastAsia"/>
        </w:rPr>
        <w:lastRenderedPageBreak/>
        <w:t>结合的办法。对犯有过失的员工，坚持思想教育和处罚相结合的原则。</w:t>
      </w:r>
    </w:p>
    <w:p w:rsidR="008B600F" w:rsidRDefault="008B600F" w:rsidP="008B600F"/>
    <w:p w:rsidR="008B600F" w:rsidRDefault="008B600F" w:rsidP="008B600F">
      <w:r>
        <w:rPr>
          <w:rFonts w:hint="eastAsia"/>
        </w:rPr>
        <w:t>对于有下列十个方面的有功员工，给予一次性奖励和经常性奖励：</w:t>
      </w:r>
    </w:p>
    <w:p w:rsidR="008B600F" w:rsidRDefault="008B600F" w:rsidP="008B600F"/>
    <w:p w:rsidR="008B600F" w:rsidRDefault="008B600F" w:rsidP="008B600F">
      <w:r>
        <w:t>1、对本厂各方面工作能提出合理化有价值的意见建议，经审核评定，确能给企业生产经营，管理带来实际效益的，予以一次性奖励;</w:t>
      </w:r>
    </w:p>
    <w:p w:rsidR="008B600F" w:rsidRDefault="008B600F" w:rsidP="008B600F"/>
    <w:p w:rsidR="008B600F" w:rsidRDefault="008B600F" w:rsidP="008B600F">
      <w:r>
        <w:t>2、为本厂研制、开发适合市场的新产品、新项目做出显著成绩的，予以一次性奖励;</w:t>
      </w:r>
    </w:p>
    <w:p w:rsidR="008B600F" w:rsidRDefault="008B600F" w:rsidP="008B600F"/>
    <w:p w:rsidR="008B600F" w:rsidRDefault="008B600F" w:rsidP="008B600F">
      <w:r>
        <w:t>3、为本厂产品打开市场销路，对产品销售增长做出积极贡献的，予以一次性奖励;</w:t>
      </w:r>
    </w:p>
    <w:p w:rsidR="008B600F" w:rsidRDefault="008B600F" w:rsidP="008B600F"/>
    <w:p w:rsidR="008B600F" w:rsidRDefault="008B600F" w:rsidP="008B600F">
      <w:r>
        <w:t>4、为维护本厂利益，在对外经济活动中能一次性为公司节约资金3000元以上或换回经济损失5000元以上的，经核实确有其事，予以一次性奖励;</w:t>
      </w:r>
    </w:p>
    <w:p w:rsidR="008B600F" w:rsidRDefault="008B600F" w:rsidP="008B600F"/>
    <w:p w:rsidR="008B600F" w:rsidRDefault="008B600F" w:rsidP="008B600F">
      <w:r>
        <w:t>5、对提出并实施重大技术革新，经评定，确具有实用价值，能节约资金或提高效率的，予以一次性奖励。</w:t>
      </w:r>
    </w:p>
    <w:p w:rsidR="008B600F" w:rsidRDefault="008B600F" w:rsidP="008B600F"/>
    <w:p w:rsidR="008B600F" w:rsidRDefault="008B600F" w:rsidP="008B600F">
      <w:r>
        <w:t>6、为树立社会正气，企业形象，维护企业声誉，而身心受到伤害的，予以一次性奖励。</w:t>
      </w:r>
    </w:p>
    <w:p w:rsidR="008B600F" w:rsidRDefault="008B600F" w:rsidP="008B600F"/>
    <w:p w:rsidR="008B600F" w:rsidRDefault="008B600F" w:rsidP="008B600F">
      <w:r>
        <w:t>7、为保护公共财产，防止或者抢救事故有功，使国家和本厂利益免受重在损失的，予以一次性奖励。</w:t>
      </w:r>
    </w:p>
    <w:p w:rsidR="008B600F" w:rsidRDefault="008B600F" w:rsidP="008B600F"/>
    <w:p w:rsidR="008B600F" w:rsidRDefault="008B600F" w:rsidP="008B600F">
      <w:r>
        <w:t>8、对一贯忠于职守，积极负责，廉洁奉公，舍己为人，事迹突出的，予以一次性奖励;</w:t>
      </w:r>
    </w:p>
    <w:p w:rsidR="008B600F" w:rsidRDefault="008B600F" w:rsidP="008B600F"/>
    <w:p w:rsidR="008B600F" w:rsidRDefault="008B600F" w:rsidP="008B600F">
      <w:r>
        <w:t>9、在完成生产任务或工作任务、提高产品质量或者服务质量方面，做出显著成绩的，予以一次性或经常性奖励;</w:t>
      </w:r>
    </w:p>
    <w:p w:rsidR="008B600F" w:rsidRDefault="008B600F" w:rsidP="008B600F"/>
    <w:p w:rsidR="008B600F" w:rsidRDefault="008B600F" w:rsidP="008B600F">
      <w:r>
        <w:t>10、其他应当给予奖励的。</w:t>
      </w:r>
    </w:p>
    <w:p w:rsidR="008B600F" w:rsidRDefault="008B600F" w:rsidP="008B600F"/>
    <w:p w:rsidR="008B600F" w:rsidRDefault="008B600F" w:rsidP="008B600F">
      <w:r>
        <w:rPr>
          <w:rFonts w:hint="eastAsia"/>
        </w:rPr>
        <w:t>一次性奖励分为记功，授予先进生产</w:t>
      </w:r>
      <w:r>
        <w:t>(工作)者等，在给予上述奖励时，同时发给一次性奖金，奖金最低不少于100元，最高不封顶。经常性奖励以发给奖金体现，奖金最低不小于50元，最高为1000元。</w:t>
      </w:r>
    </w:p>
    <w:p w:rsidR="008B600F" w:rsidRDefault="008B600F" w:rsidP="008B600F"/>
    <w:p w:rsidR="008B600F" w:rsidRDefault="008B600F" w:rsidP="008B600F">
      <w:r>
        <w:rPr>
          <w:rFonts w:hint="eastAsia"/>
        </w:rPr>
        <w:t>对犯有过失行为的员工，视情节轻重，给予经济处罚和行政处分。经济处罚分为罚款，赔偿经济损失。行政处分分为警告、记过、记大过、撤职、辞退、开除。对于员工的行政处分，必须在弄清事实、取得证据的基础上，按规定审报程序办理。</w:t>
      </w:r>
    </w:p>
    <w:p w:rsidR="008B600F" w:rsidRDefault="008B600F" w:rsidP="008B600F"/>
    <w:p w:rsidR="008B600F" w:rsidRDefault="008B600F" w:rsidP="008B600F">
      <w:r>
        <w:rPr>
          <w:rFonts w:hint="eastAsia"/>
        </w:rPr>
        <w:t>对犯有以下过失行为的员工，分别给予以下罚款和赔偿经济损失的处罚</w:t>
      </w:r>
    </w:p>
    <w:p w:rsidR="008B600F" w:rsidRDefault="008B600F" w:rsidP="008B600F"/>
    <w:p w:rsidR="008B600F" w:rsidRDefault="008B600F" w:rsidP="008B600F">
      <w:r>
        <w:t>1、以犯有以下过失行为的员工，每发现一次罚款10元：</w:t>
      </w:r>
    </w:p>
    <w:p w:rsidR="008B600F" w:rsidRDefault="008B600F" w:rsidP="008B600F"/>
    <w:p w:rsidR="008B600F" w:rsidRDefault="008B600F" w:rsidP="008B600F">
      <w:r>
        <w:rPr>
          <w:rFonts w:hint="eastAsia"/>
        </w:rPr>
        <w:t>上班迟到、早退或中途溜号在一小时之内的</w:t>
      </w:r>
      <w:r>
        <w:t>(超过一小时作旷工半天论处，超过四小</w:t>
      </w:r>
    </w:p>
    <w:p w:rsidR="008B600F" w:rsidRDefault="008B600F" w:rsidP="008B600F"/>
    <w:p w:rsidR="008B600F" w:rsidRDefault="008B600F" w:rsidP="008B600F">
      <w:r>
        <w:rPr>
          <w:rFonts w:hint="eastAsia"/>
        </w:rPr>
        <w:t>时作旷工一天论处</w:t>
      </w:r>
      <w:r>
        <w:t>);</w:t>
      </w:r>
    </w:p>
    <w:p w:rsidR="008B600F" w:rsidRDefault="008B600F" w:rsidP="008B600F"/>
    <w:p w:rsidR="008B600F" w:rsidRDefault="008B600F" w:rsidP="008B600F">
      <w:r>
        <w:rPr>
          <w:rFonts w:hint="eastAsia"/>
        </w:rPr>
        <w:t>穿拖鞋或赤膊上班的</w:t>
      </w:r>
      <w:r>
        <w:t>;</w:t>
      </w:r>
    </w:p>
    <w:p w:rsidR="008B600F" w:rsidRDefault="008B600F" w:rsidP="008B600F"/>
    <w:p w:rsidR="008B600F" w:rsidRDefault="008B600F" w:rsidP="008B600F">
      <w:r>
        <w:rPr>
          <w:rFonts w:hint="eastAsia"/>
        </w:rPr>
        <w:t>工作时有非工作性窜岗、脱岗或有</w:t>
      </w:r>
      <w:proofErr w:type="gramStart"/>
      <w:r>
        <w:rPr>
          <w:rFonts w:hint="eastAsia"/>
        </w:rPr>
        <w:t>嘻闹</w:t>
      </w:r>
      <w:proofErr w:type="gramEnd"/>
      <w:r>
        <w:rPr>
          <w:rFonts w:hint="eastAsia"/>
        </w:rPr>
        <w:t>、闲谈、看无关书报行为的</w:t>
      </w:r>
      <w:r>
        <w:t>;</w:t>
      </w:r>
    </w:p>
    <w:p w:rsidR="008B600F" w:rsidRDefault="008B600F" w:rsidP="008B600F"/>
    <w:p w:rsidR="008B600F" w:rsidRDefault="008B600F" w:rsidP="008B600F">
      <w:r>
        <w:rPr>
          <w:rFonts w:hint="eastAsia"/>
        </w:rPr>
        <w:t>在要求禁烟的仓库等地随便吸烟的</w:t>
      </w:r>
      <w:r>
        <w:t>;</w:t>
      </w:r>
    </w:p>
    <w:p w:rsidR="008B600F" w:rsidRDefault="008B600F" w:rsidP="008B600F"/>
    <w:p w:rsidR="008B600F" w:rsidRDefault="008B600F" w:rsidP="008B600F">
      <w:r>
        <w:rPr>
          <w:rFonts w:hint="eastAsia"/>
        </w:rPr>
        <w:t>乱丢烟蒂、果壳、纸屑</w:t>
      </w:r>
      <w:r>
        <w:t>;乱倒饭、菜、茶叶、乱扔杂物，随地吐痰等影响环境卫生的;</w:t>
      </w:r>
    </w:p>
    <w:p w:rsidR="008B600F" w:rsidRDefault="008B600F" w:rsidP="008B600F"/>
    <w:p w:rsidR="008B600F" w:rsidRDefault="008B600F" w:rsidP="008B600F">
      <w:r>
        <w:rPr>
          <w:rFonts w:hint="eastAsia"/>
        </w:rPr>
        <w:t>攀折、损坏、挪用厂区树木、花草的</w:t>
      </w:r>
      <w:r>
        <w:t>;厕所、浴室、洗</w:t>
      </w:r>
      <w:proofErr w:type="gramStart"/>
      <w:r>
        <w:t>盥</w:t>
      </w:r>
      <w:proofErr w:type="gramEnd"/>
      <w:r>
        <w:t>处用水后龙头不关的</w:t>
      </w:r>
    </w:p>
    <w:p w:rsidR="008B600F" w:rsidRDefault="008B600F" w:rsidP="008B600F"/>
    <w:p w:rsidR="008B600F" w:rsidRDefault="008B600F" w:rsidP="008B600F">
      <w:r>
        <w:rPr>
          <w:rFonts w:hint="eastAsia"/>
        </w:rPr>
        <w:t>未经批准擅自留宿外来人员的</w:t>
      </w:r>
      <w:r>
        <w:t>;</w:t>
      </w:r>
    </w:p>
    <w:p w:rsidR="008B600F" w:rsidRDefault="008B600F" w:rsidP="008B600F"/>
    <w:p w:rsidR="008B600F" w:rsidRDefault="008B600F" w:rsidP="008B600F">
      <w:r>
        <w:rPr>
          <w:rFonts w:hint="eastAsia"/>
        </w:rPr>
        <w:t>在员工宿舍私拉电线、安装电路、新加插座，不按时熄灯的</w:t>
      </w:r>
      <w:r>
        <w:t>;在营销和对外交往中，工作态度粗暴，有投诉反映并经核查确有其事的;</w:t>
      </w:r>
    </w:p>
    <w:p w:rsidR="008B600F" w:rsidRDefault="008B600F" w:rsidP="008B600F"/>
    <w:p w:rsidR="008B600F" w:rsidRDefault="008B600F" w:rsidP="008B600F">
      <w:r>
        <w:rPr>
          <w:rFonts w:hint="eastAsia"/>
        </w:rPr>
        <w:t>有违反工艺操作规程和安全生产管理制度行为，但未造成不良后果的。</w:t>
      </w:r>
    </w:p>
    <w:p w:rsidR="008B600F" w:rsidRDefault="008B600F" w:rsidP="008B600F"/>
    <w:p w:rsidR="008B600F" w:rsidRDefault="008B600F" w:rsidP="008B600F">
      <w:r>
        <w:t>2、对犯有以下过失行为的员工，每发现一次，罚款20元;当月上班迟到，早退累计已达到三次，第三次及其以上的;</w:t>
      </w:r>
    </w:p>
    <w:p w:rsidR="008B600F" w:rsidRDefault="008B600F" w:rsidP="008B600F"/>
    <w:p w:rsidR="008B600F" w:rsidRDefault="008B600F" w:rsidP="008B600F">
      <w:r>
        <w:rPr>
          <w:rFonts w:hint="eastAsia"/>
        </w:rPr>
        <w:t>旷工半天的：工作器具、仓库材料、</w:t>
      </w:r>
      <w:proofErr w:type="gramStart"/>
      <w:r>
        <w:rPr>
          <w:rFonts w:hint="eastAsia"/>
        </w:rPr>
        <w:t>机电另</w:t>
      </w:r>
      <w:proofErr w:type="gramEnd"/>
      <w:r>
        <w:rPr>
          <w:rFonts w:hint="eastAsia"/>
        </w:rPr>
        <w:t>部件等，不按规定存放的</w:t>
      </w:r>
      <w:r>
        <w:t>;</w:t>
      </w:r>
    </w:p>
    <w:p w:rsidR="008B600F" w:rsidRDefault="008B600F" w:rsidP="008B600F"/>
    <w:p w:rsidR="008B600F" w:rsidRDefault="008B600F" w:rsidP="008B600F">
      <w:r>
        <w:rPr>
          <w:rFonts w:hint="eastAsia"/>
        </w:rPr>
        <w:t>非电工人员，乱拉、乱开用电设备的</w:t>
      </w:r>
      <w:r>
        <w:t>;</w:t>
      </w:r>
    </w:p>
    <w:p w:rsidR="008B600F" w:rsidRDefault="008B600F" w:rsidP="008B600F"/>
    <w:p w:rsidR="008B600F" w:rsidRDefault="008B600F" w:rsidP="008B600F">
      <w:r>
        <w:rPr>
          <w:rFonts w:hint="eastAsia"/>
        </w:rPr>
        <w:t>非本设备操作人员，擅自动用该设备的</w:t>
      </w:r>
      <w:r>
        <w:t>;</w:t>
      </w:r>
    </w:p>
    <w:p w:rsidR="008B600F" w:rsidRDefault="008B600F" w:rsidP="008B600F"/>
    <w:p w:rsidR="008B600F" w:rsidRDefault="008B600F" w:rsidP="008B600F">
      <w:r>
        <w:rPr>
          <w:rFonts w:hint="eastAsia"/>
        </w:rPr>
        <w:t>在本厂范围内干私活的</w:t>
      </w:r>
      <w:r>
        <w:t>;</w:t>
      </w:r>
    </w:p>
    <w:p w:rsidR="008B600F" w:rsidRDefault="008B600F" w:rsidP="008B600F"/>
    <w:p w:rsidR="008B600F" w:rsidRDefault="008B600F" w:rsidP="008B600F">
      <w:r>
        <w:rPr>
          <w:rFonts w:hint="eastAsia"/>
        </w:rPr>
        <w:t>上班时睡觉、喝酒的</w:t>
      </w:r>
      <w:r>
        <w:t>(业务接待例外);</w:t>
      </w:r>
    </w:p>
    <w:p w:rsidR="008B600F" w:rsidRDefault="008B600F" w:rsidP="008B600F"/>
    <w:p w:rsidR="008B600F" w:rsidRDefault="008B600F" w:rsidP="008B600F">
      <w:r>
        <w:rPr>
          <w:rFonts w:hint="eastAsia"/>
        </w:rPr>
        <w:t>多次违反工艺操作规程的安全生产管理制度，或违反情节严重，但未造成不良后果的</w:t>
      </w:r>
      <w:r>
        <w:t>;</w:t>
      </w:r>
    </w:p>
    <w:p w:rsidR="008B600F" w:rsidRDefault="008B600F" w:rsidP="008B600F"/>
    <w:p w:rsidR="008B600F" w:rsidRDefault="008B600F" w:rsidP="008B600F">
      <w:r>
        <w:rPr>
          <w:rFonts w:hint="eastAsia"/>
        </w:rPr>
        <w:t>在员工宿舍使用电炉及功率较大的电器具以及明火的</w:t>
      </w:r>
      <w:r>
        <w:t>;</w:t>
      </w:r>
    </w:p>
    <w:p w:rsidR="008B600F" w:rsidRDefault="008B600F" w:rsidP="008B600F"/>
    <w:p w:rsidR="008B600F" w:rsidRDefault="008B600F" w:rsidP="008B600F">
      <w:r>
        <w:rPr>
          <w:rFonts w:hint="eastAsia"/>
        </w:rPr>
        <w:t>门卫当班不严格执行门卫制度和巡查制度的。</w:t>
      </w:r>
    </w:p>
    <w:p w:rsidR="008B600F" w:rsidRDefault="008B600F" w:rsidP="008B600F"/>
    <w:p w:rsidR="008B600F" w:rsidRDefault="008B600F" w:rsidP="008B600F">
      <w:r>
        <w:t>3、对犯有以下过失行为的员工，处予50-200元的罚款;</w:t>
      </w:r>
    </w:p>
    <w:p w:rsidR="008B600F" w:rsidRDefault="008B600F" w:rsidP="008B600F"/>
    <w:p w:rsidR="008B600F" w:rsidRDefault="008B600F" w:rsidP="008B600F">
      <w:r>
        <w:t>(1)旷工一天的;</w:t>
      </w:r>
    </w:p>
    <w:p w:rsidR="008B600F" w:rsidRDefault="008B600F" w:rsidP="008B600F"/>
    <w:p w:rsidR="008B600F" w:rsidRDefault="008B600F" w:rsidP="008B600F">
      <w:r>
        <w:t>(2)谎报虚报考勤的;</w:t>
      </w:r>
    </w:p>
    <w:p w:rsidR="008B600F" w:rsidRDefault="008B600F" w:rsidP="008B600F"/>
    <w:p w:rsidR="008B600F" w:rsidRDefault="008B600F" w:rsidP="008B600F">
      <w:r>
        <w:t>(3)在禁烟</w:t>
      </w:r>
      <w:proofErr w:type="gramStart"/>
      <w:r>
        <w:t>禁火区</w:t>
      </w:r>
      <w:proofErr w:type="gramEnd"/>
      <w:r>
        <w:t>未经主管领导同意，擅自明火的;</w:t>
      </w:r>
    </w:p>
    <w:p w:rsidR="008B600F" w:rsidRDefault="008B600F" w:rsidP="008B600F"/>
    <w:p w:rsidR="008B600F" w:rsidRDefault="008B600F" w:rsidP="008B600F">
      <w:r>
        <w:t>(4)非紧急情况，未经主管领导同意，动用消防器材的;</w:t>
      </w:r>
    </w:p>
    <w:p w:rsidR="008B600F" w:rsidRDefault="008B600F" w:rsidP="008B600F"/>
    <w:p w:rsidR="008B600F" w:rsidRDefault="008B600F" w:rsidP="008B600F">
      <w:r>
        <w:t>(5)非驾驶员或无证开铲车、汽车的;</w:t>
      </w:r>
    </w:p>
    <w:p w:rsidR="008B600F" w:rsidRDefault="008B600F" w:rsidP="008B600F"/>
    <w:p w:rsidR="008B600F" w:rsidRDefault="008B600F" w:rsidP="008B600F">
      <w:r>
        <w:t>(6)随意挪用、损坏设备或安全器材的;</w:t>
      </w:r>
    </w:p>
    <w:p w:rsidR="008B600F" w:rsidRDefault="008B600F" w:rsidP="008B600F"/>
    <w:p w:rsidR="008B600F" w:rsidRDefault="008B600F" w:rsidP="008B600F">
      <w:r>
        <w:t>(7)有赌博或打架斗殴行为的;</w:t>
      </w:r>
    </w:p>
    <w:p w:rsidR="008B600F" w:rsidRDefault="008B600F" w:rsidP="008B600F"/>
    <w:p w:rsidR="008B600F" w:rsidRDefault="008B600F" w:rsidP="008B600F">
      <w:r>
        <w:t>(8)有损害本厂利益泄露或出卖商务、技术机密行为，及对有可能或已经发生的损害本厂利益和声誉的情况知情不报或隐瞒实情的;</w:t>
      </w:r>
    </w:p>
    <w:p w:rsidR="008B600F" w:rsidRDefault="008B600F" w:rsidP="008B600F"/>
    <w:p w:rsidR="008B600F" w:rsidRDefault="008B600F" w:rsidP="008B600F">
      <w:r>
        <w:t>(9)因工作失职，造成财产受损或失窃500元以下的;</w:t>
      </w:r>
    </w:p>
    <w:p w:rsidR="008B600F" w:rsidRDefault="008B600F" w:rsidP="008B600F"/>
    <w:p w:rsidR="008B600F" w:rsidRDefault="008B600F" w:rsidP="008B600F">
      <w:r>
        <w:t>(10)发生产品的质量事故，造成废品或其他经济损失在500元以下的;</w:t>
      </w:r>
    </w:p>
    <w:p w:rsidR="008B600F" w:rsidRDefault="008B600F" w:rsidP="008B600F"/>
    <w:p w:rsidR="008B600F" w:rsidRDefault="008B600F" w:rsidP="008B600F">
      <w:r>
        <w:t>(11)违反工艺操作规程和</w:t>
      </w:r>
      <w:proofErr w:type="gramStart"/>
      <w:r>
        <w:t>安全产管理</w:t>
      </w:r>
      <w:proofErr w:type="gramEnd"/>
      <w:r>
        <w:t>制度，发生人身伤害或其他经济损失500元以</w:t>
      </w:r>
    </w:p>
    <w:p w:rsidR="008B600F" w:rsidRDefault="008B600F" w:rsidP="008B600F"/>
    <w:p w:rsidR="008B600F" w:rsidRDefault="008B600F" w:rsidP="008B600F">
      <w:r>
        <w:rPr>
          <w:rFonts w:hint="eastAsia"/>
        </w:rPr>
        <w:t>下的各类责任事故的</w:t>
      </w:r>
      <w:r>
        <w:t>;</w:t>
      </w:r>
    </w:p>
    <w:p w:rsidR="008B600F" w:rsidRDefault="008B600F" w:rsidP="008B600F"/>
    <w:p w:rsidR="008B600F" w:rsidRDefault="008B600F" w:rsidP="008B600F">
      <w:r>
        <w:t>(12)占用、挪用本厂原材料、设备、工具、上班干私活的;</w:t>
      </w:r>
    </w:p>
    <w:p w:rsidR="008B600F" w:rsidRDefault="008B600F" w:rsidP="008B600F"/>
    <w:p w:rsidR="008B600F" w:rsidRDefault="008B600F" w:rsidP="008B600F">
      <w:r>
        <w:rPr>
          <w:rFonts w:hint="eastAsia"/>
        </w:rPr>
        <w:t>对违反</w:t>
      </w:r>
      <w:r>
        <w:t>(7)(8)(9)(10)(11)(12)各条的，还可酌情同时给予赔偿经济损失的处分。</w:t>
      </w:r>
    </w:p>
    <w:p w:rsidR="008B600F" w:rsidRDefault="008B600F" w:rsidP="008B600F"/>
    <w:p w:rsidR="008B600F" w:rsidRDefault="008B600F" w:rsidP="008B600F">
      <w:r>
        <w:rPr>
          <w:rFonts w:hint="eastAsia"/>
        </w:rPr>
        <w:t>对以下严重违反劳动纪律的规章制度的员工，可酌情给予警告、记过、撤职、辞退、开除的行政处分，对情节特别严重的，可送交公交、司法机关处理。</w:t>
      </w:r>
    </w:p>
    <w:p w:rsidR="008B600F" w:rsidRDefault="008B600F" w:rsidP="008B600F"/>
    <w:p w:rsidR="008B600F" w:rsidRDefault="008B600F" w:rsidP="008B600F">
      <w:r>
        <w:t>1、有赌博行为，受罚款教育后仍不改的;</w:t>
      </w:r>
    </w:p>
    <w:p w:rsidR="008B600F" w:rsidRDefault="008B600F" w:rsidP="008B600F"/>
    <w:p w:rsidR="008B600F" w:rsidRDefault="008B600F" w:rsidP="008B600F">
      <w:r>
        <w:t>2、有行凶斗殴、盗窃及其他违法行为的;</w:t>
      </w:r>
    </w:p>
    <w:p w:rsidR="008B600F" w:rsidRDefault="008B600F" w:rsidP="008B600F"/>
    <w:p w:rsidR="008B600F" w:rsidRDefault="008B600F" w:rsidP="008B600F">
      <w:r>
        <w:t>3、损害企业形象的社会公德，给社会、本厂及他人造成不良影响或损害的;</w:t>
      </w:r>
    </w:p>
    <w:p w:rsidR="008B600F" w:rsidRPr="008B600F" w:rsidRDefault="008B600F" w:rsidP="008B600F"/>
    <w:p w:rsidR="008B600F" w:rsidRDefault="008B600F" w:rsidP="008B600F">
      <w:r>
        <w:t>4、擅自挪用本厂资金和财产、经教育不及时归还的;</w:t>
      </w:r>
    </w:p>
    <w:p w:rsidR="008B600F" w:rsidRDefault="008B600F" w:rsidP="008B600F"/>
    <w:p w:rsidR="008B600F" w:rsidRDefault="008B600F" w:rsidP="008B600F">
      <w:r>
        <w:t>5、玩忽职守，造成事故，使本厂财产或员工生命蒙受严重损失的;</w:t>
      </w:r>
    </w:p>
    <w:p w:rsidR="008B600F" w:rsidRDefault="008B600F" w:rsidP="008B600F"/>
    <w:p w:rsidR="008B600F" w:rsidRDefault="008B600F" w:rsidP="008B600F">
      <w:r>
        <w:t>6、无故旷工，经教育不改的;</w:t>
      </w:r>
    </w:p>
    <w:p w:rsidR="008B600F" w:rsidRDefault="008B600F" w:rsidP="008B600F"/>
    <w:p w:rsidR="008B600F" w:rsidRDefault="008B600F" w:rsidP="008B600F">
      <w:r>
        <w:t>7、经营违反本厂规章制度，屡教不改的;</w:t>
      </w:r>
    </w:p>
    <w:p w:rsidR="008B600F" w:rsidRDefault="008B600F" w:rsidP="008B600F"/>
    <w:p w:rsidR="008B600F" w:rsidRDefault="008B600F" w:rsidP="008B600F">
      <w:r>
        <w:t>8、有意损害公共财物的;</w:t>
      </w:r>
    </w:p>
    <w:p w:rsidR="008B600F" w:rsidRDefault="008B600F" w:rsidP="008B600F"/>
    <w:p w:rsidR="008B600F" w:rsidRDefault="008B600F" w:rsidP="008B600F">
      <w:r>
        <w:t>9、偷窃本厂、同事或客户钱物的;</w:t>
      </w:r>
    </w:p>
    <w:p w:rsidR="008B600F" w:rsidRDefault="008B600F" w:rsidP="008B600F"/>
    <w:p w:rsidR="008B600F" w:rsidRDefault="008B600F" w:rsidP="008B600F">
      <w:r>
        <w:t>10、触犯国家刑事法律的;</w:t>
      </w:r>
    </w:p>
    <w:p w:rsidR="008B600F" w:rsidRDefault="008B600F" w:rsidP="008B600F"/>
    <w:p w:rsidR="008B600F" w:rsidRDefault="008B600F" w:rsidP="008B600F">
      <w:r>
        <w:t>11、无理取闹或不服从工作分配的调动、指挥而影响生产秩序、工作秩序、生活秩</w:t>
      </w:r>
      <w:r>
        <w:rPr>
          <w:rFonts w:hint="eastAsia"/>
        </w:rPr>
        <w:t>序和社会秩序的</w:t>
      </w:r>
      <w:r>
        <w:t>;</w:t>
      </w:r>
    </w:p>
    <w:p w:rsidR="008B600F" w:rsidRDefault="008B600F" w:rsidP="008B600F"/>
    <w:p w:rsidR="008B600F" w:rsidRDefault="008B600F" w:rsidP="008B600F">
      <w:r>
        <w:t>12、工作不负责任，产品废品，损害设备工具、浪费原材料、能源，造成严重经</w:t>
      </w:r>
    </w:p>
    <w:p w:rsidR="008B600F" w:rsidRDefault="008B600F" w:rsidP="008B600F"/>
    <w:p w:rsidR="008B600F" w:rsidRDefault="008B600F" w:rsidP="008B600F">
      <w:r>
        <w:rPr>
          <w:rFonts w:hint="eastAsia"/>
        </w:rPr>
        <w:t xml:space="preserve">　　济损失的</w:t>
      </w:r>
      <w:r>
        <w:t>;</w:t>
      </w:r>
    </w:p>
    <w:p w:rsidR="008B600F" w:rsidRDefault="008B600F" w:rsidP="008B600F"/>
    <w:p w:rsidR="00D35D0C" w:rsidRDefault="008B600F" w:rsidP="008B600F">
      <w:r>
        <w:t>13、泄露或出卖商务，技术机密，使本厂经济和声誉蒙受重大损失的。</w:t>
      </w:r>
      <w:r>
        <w:rPr>
          <w:rFonts w:hint="eastAsia"/>
        </w:rPr>
        <w:t>在给予上述行政处分时，可同时给予一次性罚款或降薪处理</w:t>
      </w:r>
    </w:p>
    <w:sectPr w:rsidR="00D35D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0F"/>
    <w:rsid w:val="008B600F"/>
    <w:rsid w:val="00D3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CBB8"/>
  <w15:chartTrackingRefBased/>
  <w15:docId w15:val="{41FC2626-4B95-4D10-83EA-3B42E5BA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60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B600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汪哲涵爸爸</dc:creator>
  <cp:keywords/>
  <dc:description/>
  <cp:lastModifiedBy>汪哲涵爸爸</cp:lastModifiedBy>
  <cp:revision>1</cp:revision>
  <dcterms:created xsi:type="dcterms:W3CDTF">2023-04-08T03:44:00Z</dcterms:created>
  <dcterms:modified xsi:type="dcterms:W3CDTF">2023-04-08T03:47:00Z</dcterms:modified>
</cp:coreProperties>
</file>