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79" w:rsidRDefault="00257679" w:rsidP="00257679">
      <w:pPr>
        <w:pStyle w:val="1"/>
      </w:pPr>
      <w:bookmarkStart w:id="0" w:name="_GoBack"/>
      <w:r>
        <w:t>全市网吧制度管理范文</w:t>
      </w:r>
    </w:p>
    <w:bookmarkEnd w:id="0"/>
    <w:p w:rsidR="00257679" w:rsidRDefault="00257679" w:rsidP="00257679">
      <w:pPr>
        <w:rPr>
          <w:rFonts w:hint="eastAsia"/>
        </w:rPr>
      </w:pPr>
      <w:r>
        <w:rPr>
          <w:rFonts w:hint="eastAsia"/>
        </w:rPr>
        <w:t>今天召开全市规范网吧管理“春风护蕾”百日行动“回头看”工作部署会，经市政府研究。主要任务是全面总结全市规范网吧管理“春风护蕾”百日行动成效，科学分析网吧管理工作的新形势，进一步统一思想，提高认识，动员和部署开展“回头看”行动，确保全面完成市委、市政府确定的百日行动“回头看”各项工作任务，努力为未成年人的健康成长营造良好的社会文化环境。刚才，市文化和新闻出版局局长李光发同志总结了规范网吧管理“春风护蕾”百日行动工作成效，并对开展“回头看”工作</w:t>
      </w:r>
      <w:proofErr w:type="gramStart"/>
      <w:r>
        <w:rPr>
          <w:rFonts w:hint="eastAsia"/>
        </w:rPr>
        <w:t>作</w:t>
      </w:r>
      <w:proofErr w:type="gramEnd"/>
      <w:r>
        <w:rPr>
          <w:rFonts w:hint="eastAsia"/>
        </w:rPr>
        <w:t>了具体布置；市文化和新闻出版局副局长易桂林同志宣读了中共市委办公室、市人民政府办公室《关于印发市规范网吧管理“春风护蕾”百日行动实施方案的通知》和《市人民政府办公室转发市文化和新闻出版局关于进一步规范农村乡镇网吧管理实施意见的通知》袁州区、万载县、靖安县政府和市城管局、电信分公司分别介绍了工作经验，对我开展好“春风护蕾”百日行动具有很好的借鉴意义。</w:t>
      </w:r>
    </w:p>
    <w:p w:rsidR="00257679" w:rsidRDefault="00257679" w:rsidP="00257679"/>
    <w:p w:rsidR="00257679" w:rsidRDefault="00257679" w:rsidP="00257679">
      <w:pPr>
        <w:rPr>
          <w:rFonts w:hint="eastAsia"/>
        </w:rPr>
      </w:pPr>
      <w:r>
        <w:rPr>
          <w:rFonts w:hint="eastAsia"/>
        </w:rPr>
        <w:t>一、科学总结“春风护蕾”百日行动取得的成效</w:t>
      </w:r>
    </w:p>
    <w:p w:rsidR="00257679" w:rsidRDefault="00257679" w:rsidP="00257679"/>
    <w:p w:rsidR="00257679" w:rsidRDefault="00257679" w:rsidP="00257679">
      <w:pPr>
        <w:rPr>
          <w:rFonts w:hint="eastAsia"/>
        </w:rPr>
      </w:pPr>
      <w:r>
        <w:rPr>
          <w:rFonts w:hint="eastAsia"/>
        </w:rPr>
        <w:t>市委、市政府的高度重视下，自今年</w:t>
      </w:r>
      <w:r>
        <w:rPr>
          <w:rFonts w:hint="eastAsia"/>
        </w:rPr>
        <w:t>3</w:t>
      </w:r>
      <w:r>
        <w:rPr>
          <w:rFonts w:hint="eastAsia"/>
        </w:rPr>
        <w:t>月</w:t>
      </w:r>
      <w:r>
        <w:rPr>
          <w:rFonts w:hint="eastAsia"/>
        </w:rPr>
        <w:t>20</w:t>
      </w:r>
      <w:r>
        <w:rPr>
          <w:rFonts w:hint="eastAsia"/>
        </w:rPr>
        <w:t>日正式启动规范网吧管理“春风护蕾”百日行动以来。各县（市、区）政府和各有关部门的精心组织下，通过全市网吧管理者的共同努力，春风护蕾</w:t>
      </w:r>
      <w:proofErr w:type="gramStart"/>
      <w:r>
        <w:rPr>
          <w:rFonts w:hint="eastAsia"/>
        </w:rPr>
        <w:t>”</w:t>
      </w:r>
      <w:proofErr w:type="gramEnd"/>
      <w:r>
        <w:rPr>
          <w:rFonts w:hint="eastAsia"/>
        </w:rPr>
        <w:t>百日行动取得了显著成效，圆满完成宣传发动、自查自纠、集中治理和巩固提高四个阶段的工作任务，取得了三个明显</w:t>
      </w:r>
      <w:proofErr w:type="gramStart"/>
      <w:r>
        <w:rPr>
          <w:rFonts w:hint="eastAsia"/>
        </w:rPr>
        <w:t>”</w:t>
      </w:r>
      <w:proofErr w:type="gramEnd"/>
      <w:r>
        <w:rPr>
          <w:rFonts w:hint="eastAsia"/>
        </w:rPr>
        <w:t>工作成效。一是网吧管理秩序明显好转。通过实施“零点突击”</w:t>
      </w:r>
      <w:r>
        <w:rPr>
          <w:rFonts w:hint="eastAsia"/>
        </w:rPr>
        <w:t>20</w:t>
      </w:r>
      <w:r>
        <w:rPr>
          <w:rFonts w:hint="eastAsia"/>
        </w:rPr>
        <w:t>点突击</w:t>
      </w:r>
      <w:proofErr w:type="gramStart"/>
      <w:r>
        <w:rPr>
          <w:rFonts w:hint="eastAsia"/>
        </w:rPr>
        <w:t>”</w:t>
      </w:r>
      <w:proofErr w:type="gramEnd"/>
      <w:r>
        <w:rPr>
          <w:rFonts w:hint="eastAsia"/>
        </w:rPr>
        <w:t>和“午间突击”等多种方式，清查网吧经营场所</w:t>
      </w:r>
      <w:r>
        <w:rPr>
          <w:rFonts w:hint="eastAsia"/>
        </w:rPr>
        <w:t>2690</w:t>
      </w:r>
      <w:r>
        <w:rPr>
          <w:rFonts w:hint="eastAsia"/>
        </w:rPr>
        <w:t>余家（次）立案查处违法违规案件</w:t>
      </w:r>
      <w:r>
        <w:rPr>
          <w:rFonts w:hint="eastAsia"/>
        </w:rPr>
        <w:t>91</w:t>
      </w:r>
      <w:r>
        <w:rPr>
          <w:rFonts w:hint="eastAsia"/>
        </w:rPr>
        <w:t>起，吊销网吧经营证照</w:t>
      </w:r>
      <w:r>
        <w:rPr>
          <w:rFonts w:hint="eastAsia"/>
        </w:rPr>
        <w:t>13</w:t>
      </w:r>
      <w:r>
        <w:rPr>
          <w:rFonts w:hint="eastAsia"/>
        </w:rPr>
        <w:t>家、取缔</w:t>
      </w:r>
      <w:r>
        <w:rPr>
          <w:rFonts w:hint="eastAsia"/>
        </w:rPr>
        <w:t>15</w:t>
      </w:r>
      <w:r>
        <w:rPr>
          <w:rFonts w:hint="eastAsia"/>
        </w:rPr>
        <w:t>家证照不全的黑网吧、停业整顿</w:t>
      </w:r>
      <w:r>
        <w:rPr>
          <w:rFonts w:hint="eastAsia"/>
        </w:rPr>
        <w:t>26</w:t>
      </w:r>
      <w:r>
        <w:rPr>
          <w:rFonts w:hint="eastAsia"/>
        </w:rPr>
        <w:t>家违规网吧，行政处罚罚款</w:t>
      </w:r>
      <w:r>
        <w:rPr>
          <w:rFonts w:hint="eastAsia"/>
        </w:rPr>
        <w:t>63</w:t>
      </w:r>
      <w:r>
        <w:rPr>
          <w:rFonts w:hint="eastAsia"/>
        </w:rPr>
        <w:t>家，全市网吧经营市场秩序明显规范。二是网吧管理环境明显好转。通过组织全市</w:t>
      </w:r>
      <w:r>
        <w:rPr>
          <w:rFonts w:hint="eastAsia"/>
        </w:rPr>
        <w:t>99%</w:t>
      </w:r>
      <w:r>
        <w:rPr>
          <w:rFonts w:hint="eastAsia"/>
        </w:rPr>
        <w:t>网吧经营业主和网吧管理人员参加相关法律法规的教育培训，和开展全方位的网吧管理知识宣传，为全市网吧管理营造了良好的工作环境和社会氛围。三是网吧管理机制明显健全。通过建立健全各地各部门网吧管理领导机构和工作机构，全市网吧管理机制逐步健全，基本形成了政府主导、部门协作、社会参与的管理工作机制。可以说，春风护蕾</w:t>
      </w:r>
      <w:proofErr w:type="gramStart"/>
      <w:r>
        <w:rPr>
          <w:rFonts w:hint="eastAsia"/>
        </w:rPr>
        <w:t>”</w:t>
      </w:r>
      <w:proofErr w:type="gramEnd"/>
      <w:r>
        <w:rPr>
          <w:rFonts w:hint="eastAsia"/>
        </w:rPr>
        <w:t>百日行动顺利实现了市委、市政府确定的工作目标，长期困扰我市网吧管理的接纳未成年人上网、超时经营、传播有害信息等问题得到有效解决，网吧经营场所的经营秩序、安全环境、管理服务水平得到明显改善，人民群众特别是广大学生家长对网吧管理工作的满意度明显提高，百日行动真正起到</w:t>
      </w:r>
      <w:proofErr w:type="gramStart"/>
      <w:r>
        <w:rPr>
          <w:rFonts w:hint="eastAsia"/>
        </w:rPr>
        <w:t>春风护蕾的</w:t>
      </w:r>
      <w:proofErr w:type="gramEnd"/>
      <w:r>
        <w:rPr>
          <w:rFonts w:hint="eastAsia"/>
        </w:rPr>
        <w:t>作用，实现了社会效益和经济效益的双丰收。此，受市委书记谢亦森、市人民政府市长龚建华的委托，谨代表市委、市人民政府，向参与“春风护蕾”百日行动的各级各部门和广大网吧管理工作者表示衷心的感谢！</w:t>
      </w:r>
    </w:p>
    <w:p w:rsidR="00257679" w:rsidRDefault="00257679" w:rsidP="00257679"/>
    <w:p w:rsidR="00257679" w:rsidRDefault="00257679" w:rsidP="00257679">
      <w:pPr>
        <w:rPr>
          <w:rFonts w:hint="eastAsia"/>
        </w:rPr>
      </w:pPr>
      <w:r>
        <w:rPr>
          <w:rFonts w:hint="eastAsia"/>
        </w:rPr>
        <w:t>还要清醒地认识到市规范网吧管理工作仍然存在一些问题，肯定成绩的同时。主要表现在网吧经营场所接纳未成年人上网的情况仍有发生，尤其是当前正值学生暑假，一些网吧接纳未成年人的现象有所反弹；随着城区网吧管理力度的加大和控制审批网吧经营许可，农村乡镇和城郊结合部无证经营、接纳未成年人的网吧明显增多，等等。这些都充分说明，网吧管理工作的长效机制尚不健全，百日行动成果仍需进一步巩固。为此，市委、市政府决定在全市范围内开展百日行动“回头看”全面实现我市网吧管理秩序的根本好转。各地各有关部门要从落实科学发展观的高度，从经济社会发展全局的高度来充分认识开展百日行动“回头看”重要性和紧迫性，把思想和行动统一到市委、市政府的部署上来，进一步振奋精神，强化举措，确保圆满完成“回头看”工作的各项任务。</w:t>
      </w:r>
    </w:p>
    <w:p w:rsidR="00257679" w:rsidRDefault="00257679" w:rsidP="00257679"/>
    <w:p w:rsidR="00257679" w:rsidRDefault="00257679" w:rsidP="00257679">
      <w:pPr>
        <w:rPr>
          <w:rFonts w:hint="eastAsia"/>
        </w:rPr>
      </w:pPr>
      <w:r>
        <w:rPr>
          <w:rFonts w:hint="eastAsia"/>
        </w:rPr>
        <w:t>二、全力推进百日行动“回头看”工作</w:t>
      </w:r>
    </w:p>
    <w:p w:rsidR="00257679" w:rsidRDefault="00257679" w:rsidP="00257679"/>
    <w:p w:rsidR="00257679" w:rsidRDefault="00257679" w:rsidP="00257679">
      <w:pPr>
        <w:rPr>
          <w:rFonts w:hint="eastAsia"/>
        </w:rPr>
      </w:pPr>
      <w:r>
        <w:rPr>
          <w:rFonts w:hint="eastAsia"/>
        </w:rPr>
        <w:t>总体要求是建立健全网吧管理工作长效机制，春风护蕾</w:t>
      </w:r>
      <w:proofErr w:type="gramStart"/>
      <w:r>
        <w:rPr>
          <w:rFonts w:hint="eastAsia"/>
        </w:rPr>
        <w:t>”</w:t>
      </w:r>
      <w:proofErr w:type="gramEnd"/>
      <w:r>
        <w:rPr>
          <w:rFonts w:hint="eastAsia"/>
        </w:rPr>
        <w:t>百日行动“回头看”从</w:t>
      </w:r>
      <w:r>
        <w:rPr>
          <w:rFonts w:hint="eastAsia"/>
        </w:rPr>
        <w:t>7</w:t>
      </w:r>
      <w:r>
        <w:rPr>
          <w:rFonts w:hint="eastAsia"/>
        </w:rPr>
        <w:t>月</w:t>
      </w:r>
      <w:r>
        <w:rPr>
          <w:rFonts w:hint="eastAsia"/>
        </w:rPr>
        <w:t>21</w:t>
      </w:r>
      <w:r>
        <w:rPr>
          <w:rFonts w:hint="eastAsia"/>
        </w:rPr>
        <w:t>日开始到</w:t>
      </w:r>
      <w:r>
        <w:rPr>
          <w:rFonts w:hint="eastAsia"/>
        </w:rPr>
        <w:t>10</w:t>
      </w:r>
      <w:r>
        <w:rPr>
          <w:rFonts w:hint="eastAsia"/>
        </w:rPr>
        <w:t>月</w:t>
      </w:r>
      <w:r>
        <w:rPr>
          <w:rFonts w:hint="eastAsia"/>
        </w:rPr>
        <w:t>31</w:t>
      </w:r>
      <w:r>
        <w:rPr>
          <w:rFonts w:hint="eastAsia"/>
        </w:rPr>
        <w:t>日结束。全面实现我市网吧管理秩序的根本好转，营造良好的社会文化环境。各县（市、区）政府、各有关部门要严格按照市委办公室、市政府办公室印发的市规范网吧管理“春风护蕾”百日行动“回头看”实施方案</w:t>
      </w:r>
      <w:proofErr w:type="gramStart"/>
      <w:r>
        <w:rPr>
          <w:rFonts w:hint="eastAsia"/>
        </w:rPr>
        <w:t>》宜办发电</w:t>
      </w:r>
      <w:proofErr w:type="gramEnd"/>
      <w:r>
        <w:rPr>
          <w:rFonts w:hint="eastAsia"/>
        </w:rPr>
        <w:t>〔</w:t>
      </w:r>
      <w:r>
        <w:rPr>
          <w:rFonts w:hint="eastAsia"/>
        </w:rPr>
        <w:t>2010</w:t>
      </w:r>
      <w:r>
        <w:rPr>
          <w:rFonts w:hint="eastAsia"/>
        </w:rPr>
        <w:t>〕</w:t>
      </w:r>
      <w:r>
        <w:rPr>
          <w:rFonts w:hint="eastAsia"/>
        </w:rPr>
        <w:t>37</w:t>
      </w:r>
      <w:r>
        <w:rPr>
          <w:rFonts w:hint="eastAsia"/>
        </w:rPr>
        <w:t>号）具体要求，精心组织，周密实施，强力推进，圆满完成“春风护蕾”百日行动“回头看”各项工作任务。</w:t>
      </w:r>
    </w:p>
    <w:p w:rsidR="00257679" w:rsidRDefault="00257679" w:rsidP="00257679"/>
    <w:p w:rsidR="00257679" w:rsidRDefault="00257679" w:rsidP="00257679">
      <w:pPr>
        <w:rPr>
          <w:rFonts w:hint="eastAsia"/>
        </w:rPr>
      </w:pPr>
      <w:r>
        <w:rPr>
          <w:rFonts w:hint="eastAsia"/>
        </w:rPr>
        <w:t>对整治不到位、违法违规经营出现反复的地方，</w:t>
      </w:r>
      <w:r>
        <w:rPr>
          <w:rFonts w:hint="eastAsia"/>
        </w:rPr>
        <w:t>1</w:t>
      </w:r>
      <w:r>
        <w:rPr>
          <w:rFonts w:hint="eastAsia"/>
        </w:rPr>
        <w:t>深化专项整治。各地各部门要认真组织百日行动“回头看”活动。采取专项行动，集中力量进行整治，全面巩固</w:t>
      </w:r>
      <w:proofErr w:type="gramStart"/>
      <w:r>
        <w:rPr>
          <w:rFonts w:hint="eastAsia"/>
        </w:rPr>
        <w:t>春风护蕾“百日行动”</w:t>
      </w:r>
      <w:proofErr w:type="gramEnd"/>
      <w:r>
        <w:rPr>
          <w:rFonts w:hint="eastAsia"/>
        </w:rPr>
        <w:t>成果；要严格按照市人民政府办公室转发《市文化和新闻出版局关于进一步规范农村乡镇网吧管理实施意见的通知》宜府办发〔</w:t>
      </w:r>
      <w:r>
        <w:rPr>
          <w:rFonts w:hint="eastAsia"/>
        </w:rPr>
        <w:t>2010</w:t>
      </w:r>
      <w:r>
        <w:rPr>
          <w:rFonts w:hint="eastAsia"/>
        </w:rPr>
        <w:t>〕</w:t>
      </w:r>
      <w:r>
        <w:rPr>
          <w:rFonts w:hint="eastAsia"/>
        </w:rPr>
        <w:t>69</w:t>
      </w:r>
      <w:r>
        <w:rPr>
          <w:rFonts w:hint="eastAsia"/>
        </w:rPr>
        <w:t>号）要求，将网吧管理工作重心下移，把现有的联合执法力量重点放在农村乡镇网吧规范管理上，扎实开展农村乡镇网吧的整治行动，加强对农村乡镇网吧的规范管理，确保网吧管理</w:t>
      </w:r>
      <w:proofErr w:type="gramStart"/>
      <w:r>
        <w:rPr>
          <w:rFonts w:hint="eastAsia"/>
        </w:rPr>
        <w:t>不</w:t>
      </w:r>
      <w:proofErr w:type="gramEnd"/>
      <w:r>
        <w:rPr>
          <w:rFonts w:hint="eastAsia"/>
        </w:rPr>
        <w:t>留空白、不留死角。</w:t>
      </w:r>
    </w:p>
    <w:p w:rsidR="00257679" w:rsidRDefault="00257679" w:rsidP="00257679"/>
    <w:p w:rsidR="00257679" w:rsidRDefault="00257679" w:rsidP="00257679">
      <w:pPr>
        <w:rPr>
          <w:rFonts w:hint="eastAsia"/>
        </w:rPr>
      </w:pPr>
      <w:r>
        <w:rPr>
          <w:rFonts w:hint="eastAsia"/>
        </w:rPr>
        <w:t>制定专门的监管方案，</w:t>
      </w:r>
      <w:r>
        <w:rPr>
          <w:rFonts w:hint="eastAsia"/>
        </w:rPr>
        <w:t>2</w:t>
      </w:r>
      <w:r>
        <w:rPr>
          <w:rFonts w:hint="eastAsia"/>
        </w:rPr>
        <w:t>保持高压态势。各地各部门要着眼于加强暑期网吧市场的管理。组织有针对性的专项行动，防止暑期出现网吧接纳未成年人上网问题的反弹；对</w:t>
      </w:r>
      <w:proofErr w:type="gramStart"/>
      <w:r>
        <w:rPr>
          <w:rFonts w:hint="eastAsia"/>
        </w:rPr>
        <w:t>春风护蕾“百日行动”</w:t>
      </w:r>
      <w:proofErr w:type="gramEnd"/>
      <w:r>
        <w:rPr>
          <w:rFonts w:hint="eastAsia"/>
        </w:rPr>
        <w:t>后网吧经营场所接纳未成年人上网、传播有害信息等违法违规问题，按照有关法律法规实行严厉的处罚，铁心硬手，严罚；要加大查案件，办案件、执行案件的力度，做到发现一起查处一起，始终保持严查严打的高压态势。</w:t>
      </w:r>
    </w:p>
    <w:p w:rsidR="00257679" w:rsidRDefault="00257679" w:rsidP="00257679"/>
    <w:p w:rsidR="00257679" w:rsidRDefault="00257679" w:rsidP="00257679">
      <w:pPr>
        <w:rPr>
          <w:rFonts w:hint="eastAsia"/>
        </w:rPr>
      </w:pPr>
      <w:r>
        <w:rPr>
          <w:rFonts w:hint="eastAsia"/>
        </w:rPr>
        <w:t>强化监管，</w:t>
      </w:r>
      <w:r>
        <w:rPr>
          <w:rFonts w:hint="eastAsia"/>
        </w:rPr>
        <w:t>3</w:t>
      </w:r>
      <w:r>
        <w:rPr>
          <w:rFonts w:hint="eastAsia"/>
        </w:rPr>
        <w:t>强化日常监管。要采取综合手段。重点把好“四关”一是严把准入关，文化部门要从严从紧控制网吧数量和准入门槛，不得违规审批、超数量控制标准审批；二是严把实名登记关，公安部门要坚决落实网吧上网实名制，强化网吧经营单位对身份证等有效证件的核对登记职责；三是严把信号接入关，电信部门要加强对网吧经营场所信号接入的管理，制定严格的管理规定，严禁为未取得经营许可证的非法经营网吧接入信号，主动配合有关部门对停业整治的网吧、吊销许可证的网吧实行信号切除措施，主动对所有网吧经营场所实行零点断线；四是严把日常监控关，文化、公安、工商、消防、城管等单位要建立网吧日常巡查检查制度，采取现场巡查和技术监控相结合的手段，对网吧经营场所实行及时有效的监控。</w:t>
      </w:r>
    </w:p>
    <w:p w:rsidR="00257679" w:rsidRDefault="00257679" w:rsidP="00257679"/>
    <w:p w:rsidR="00257679" w:rsidRDefault="00257679" w:rsidP="00257679">
      <w:pPr>
        <w:rPr>
          <w:rFonts w:hint="eastAsia"/>
        </w:rPr>
      </w:pPr>
      <w:r>
        <w:rPr>
          <w:rFonts w:hint="eastAsia"/>
        </w:rPr>
        <w:t>严格按照省文化厅《关于推进全省网吧连锁工作的意见》江西省网吧连锁企业认定管理暂行办法</w:t>
      </w:r>
      <w:proofErr w:type="gramStart"/>
      <w:r>
        <w:rPr>
          <w:rFonts w:hint="eastAsia"/>
        </w:rPr>
        <w:t>》</w:t>
      </w:r>
      <w:proofErr w:type="gramEnd"/>
      <w:r>
        <w:rPr>
          <w:rFonts w:hint="eastAsia"/>
        </w:rPr>
        <w:t>以及市文化和新闻出版局《关于推进网吧连锁工作的意见》压小扶大，</w:t>
      </w:r>
      <w:r>
        <w:rPr>
          <w:rFonts w:hint="eastAsia"/>
        </w:rPr>
        <w:t>4</w:t>
      </w:r>
      <w:r>
        <w:rPr>
          <w:rFonts w:hint="eastAsia"/>
        </w:rPr>
        <w:t>推进结构调整。各地各部门要把治理结构、提升品质作为规范网吧管理的治本之策。推进连锁，实现全市网吧数量到今年年底减少</w:t>
      </w:r>
      <w:r>
        <w:rPr>
          <w:rFonts w:hint="eastAsia"/>
        </w:rPr>
        <w:t>20%</w:t>
      </w:r>
      <w:r>
        <w:rPr>
          <w:rFonts w:hint="eastAsia"/>
        </w:rPr>
        <w:t>连锁</w:t>
      </w:r>
      <w:r>
        <w:rPr>
          <w:rFonts w:hint="eastAsia"/>
        </w:rPr>
        <w:t>20%</w:t>
      </w:r>
      <w:r>
        <w:rPr>
          <w:rFonts w:hint="eastAsia"/>
        </w:rPr>
        <w:t>目标，使全市网吧资源达到合理配置和结构优化。</w:t>
      </w:r>
    </w:p>
    <w:p w:rsidR="00257679" w:rsidRDefault="00257679" w:rsidP="00257679"/>
    <w:p w:rsidR="00257679" w:rsidRDefault="00257679" w:rsidP="00257679">
      <w:pPr>
        <w:rPr>
          <w:rFonts w:hint="eastAsia"/>
        </w:rPr>
      </w:pPr>
      <w:r>
        <w:rPr>
          <w:rFonts w:hint="eastAsia"/>
        </w:rPr>
        <w:t>把净化网吧市场环境、规范网吧管理纳入社会治安综合治理、精神文明创建活动、未成年人思想道德建设的内容，</w:t>
      </w:r>
      <w:r>
        <w:rPr>
          <w:rFonts w:hint="eastAsia"/>
        </w:rPr>
        <w:t>5</w:t>
      </w:r>
      <w:r>
        <w:rPr>
          <w:rFonts w:hint="eastAsia"/>
        </w:rPr>
        <w:t>健全长效机制。各地各部门要建立健全网吧监管工作的长效机制和防控体系。要建立责任机制。按照“属地管理”谁主管、谁审批、谁负责</w:t>
      </w:r>
      <w:proofErr w:type="gramStart"/>
      <w:r>
        <w:rPr>
          <w:rFonts w:hint="eastAsia"/>
        </w:rPr>
        <w:t>”</w:t>
      </w:r>
      <w:proofErr w:type="gramEnd"/>
      <w:r>
        <w:rPr>
          <w:rFonts w:hint="eastAsia"/>
        </w:rPr>
        <w:t>原则，落实属地责任、领导责任、部门责任、执法人员责任，实行目标管理、责任追究、一票否决；要建立协调联动机制，建立和完善以市、县两级“扫黄打非”工作领导小组办公室牵头协调，工商、公安、通信、消防等部门分工协作的网吧监管协同机制，建立联席会议、联合行动、联合监管等相关制度，健全专项整治、集中行动、联合办案等快速反应机制，及时、有效地打击网吧经营场所违法违规行为。</w:t>
      </w:r>
    </w:p>
    <w:p w:rsidR="00257679" w:rsidRDefault="00257679" w:rsidP="00257679"/>
    <w:p w:rsidR="00257679" w:rsidRDefault="00257679" w:rsidP="00257679">
      <w:pPr>
        <w:rPr>
          <w:rFonts w:hint="eastAsia"/>
        </w:rPr>
      </w:pPr>
      <w:r>
        <w:rPr>
          <w:rFonts w:hint="eastAsia"/>
        </w:rPr>
        <w:t>畅通社会监督的渠道，</w:t>
      </w:r>
      <w:r>
        <w:rPr>
          <w:rFonts w:hint="eastAsia"/>
        </w:rPr>
        <w:t>6</w:t>
      </w:r>
      <w:r>
        <w:rPr>
          <w:rFonts w:hint="eastAsia"/>
        </w:rPr>
        <w:t>加强社会监督。各级文化、工商、公安、城管要设立和公布举报电话。做到举报必接、接报必查；各级综治委、文明办、文化、教育部门要协调推动以社区为单位组织网吧义务监督队伍工作，组织老干部、老战士、老教师、老模范、学生家长等社会热心人士关爱青少年身心健康，积极参与网吧监管；要探索建立以网吧监管部门、综治部门、文明办、社区、青少年工作部门和社团组织共同关心、共同参与的防控未成年人</w:t>
      </w:r>
      <w:proofErr w:type="gramStart"/>
      <w:r>
        <w:rPr>
          <w:rFonts w:hint="eastAsia"/>
        </w:rPr>
        <w:t>陷入网</w:t>
      </w:r>
      <w:proofErr w:type="gramEnd"/>
      <w:r>
        <w:rPr>
          <w:rFonts w:hint="eastAsia"/>
        </w:rPr>
        <w:t>瘾的工作机制，形成堵疏结合、群防群控、职责明确、监管到位、标本兼治的管理工作新格局。</w:t>
      </w:r>
    </w:p>
    <w:p w:rsidR="00257679" w:rsidRDefault="00257679" w:rsidP="00257679"/>
    <w:p w:rsidR="00257679" w:rsidRDefault="00257679" w:rsidP="00257679">
      <w:pPr>
        <w:rPr>
          <w:rFonts w:hint="eastAsia"/>
        </w:rPr>
      </w:pPr>
      <w:r>
        <w:rPr>
          <w:rFonts w:hint="eastAsia"/>
        </w:rPr>
        <w:t>三、确保“春风护蕾”百日行动“回头看”活动取得实效</w:t>
      </w:r>
    </w:p>
    <w:p w:rsidR="00257679" w:rsidRDefault="00257679" w:rsidP="00257679"/>
    <w:p w:rsidR="00257679" w:rsidRDefault="00257679" w:rsidP="00257679">
      <w:pPr>
        <w:rPr>
          <w:rFonts w:hint="eastAsia"/>
        </w:rPr>
      </w:pPr>
      <w:r>
        <w:rPr>
          <w:rFonts w:hint="eastAsia"/>
        </w:rPr>
        <w:t>需要各级政府、各有关部门切实加强领导，春风护蕾</w:t>
      </w:r>
      <w:proofErr w:type="gramStart"/>
      <w:r>
        <w:rPr>
          <w:rFonts w:hint="eastAsia"/>
        </w:rPr>
        <w:t>”</w:t>
      </w:r>
      <w:proofErr w:type="gramEnd"/>
      <w:r>
        <w:rPr>
          <w:rFonts w:hint="eastAsia"/>
        </w:rPr>
        <w:t>百日行动“回头看”时间紧、任务重、要求高。强化支持，为开展好百日行动“回头看”活动创造良好条件。</w:t>
      </w:r>
    </w:p>
    <w:p w:rsidR="00257679" w:rsidRDefault="00257679" w:rsidP="00257679"/>
    <w:p w:rsidR="0083461D" w:rsidRDefault="00257679" w:rsidP="00257679">
      <w:r>
        <w:rPr>
          <w:rFonts w:hint="eastAsia"/>
        </w:rPr>
        <w:t>加大投入，加强领导。各地各部门要切实加强对规范网吧管理“春风护蕾”百日行动“回头看”组织领导。强化举措，确保百日行动“回头看”取得实效。市、县两级“扫黄打非”领导小组及其办公室具体负责“春风护蕾”百日行动“回头看”组织实施，协调各有关部门按时保质完成各项工作任务。</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79"/>
    <w:rsid w:val="00257679"/>
    <w:rsid w:val="0083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F9302-F400-4A07-B952-6ED18A6E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576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767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2023-04-07T02:40:00Z</dcterms:created>
  <dcterms:modified xsi:type="dcterms:W3CDTF">2023-04-07T02:45:00Z</dcterms:modified>
</cp:coreProperties>
</file>