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90" w:rsidRDefault="002A6290" w:rsidP="002A6290">
      <w:pPr>
        <w:pStyle w:val="1"/>
      </w:pPr>
      <w:bookmarkStart w:id="0" w:name="_GoBack"/>
      <w:r>
        <w:t>校园公厕管理</w:t>
      </w:r>
    </w:p>
    <w:bookmarkEnd w:id="0"/>
    <w:p w:rsidR="002A6290" w:rsidRDefault="002A6290" w:rsidP="002A6290">
      <w:pPr>
        <w:rPr>
          <w:rFonts w:hint="eastAsia"/>
        </w:rPr>
      </w:pPr>
      <w:r>
        <w:rPr>
          <w:rFonts w:hint="eastAsia"/>
        </w:rPr>
        <w:t>一、校园公共厕所务必切实加强管理，落实专人负责清洁卫生和设施维护工作。</w:t>
      </w:r>
    </w:p>
    <w:p w:rsidR="002A6290" w:rsidRDefault="002A6290" w:rsidP="002A6290"/>
    <w:p w:rsidR="002A6290" w:rsidRDefault="002A6290" w:rsidP="002A6290">
      <w:pPr>
        <w:rPr>
          <w:rFonts w:hint="eastAsia"/>
        </w:rPr>
      </w:pPr>
      <w:r>
        <w:rPr>
          <w:rFonts w:hint="eastAsia"/>
        </w:rPr>
        <w:t>二、公共厕所应每一天打扫一次，持续地面、便槽、洗水池内无垃圾杂物。</w:t>
      </w:r>
      <w:proofErr w:type="gramStart"/>
      <w:r>
        <w:rPr>
          <w:rFonts w:hint="eastAsia"/>
        </w:rPr>
        <w:t>逢卫生</w:t>
      </w:r>
      <w:proofErr w:type="gramEnd"/>
      <w:r>
        <w:rPr>
          <w:rFonts w:hint="eastAsia"/>
        </w:rPr>
        <w:t>大扫除，安排班级学生打扫，重点清理墙面、门窗灰尘、污垢。</w:t>
      </w:r>
    </w:p>
    <w:p w:rsidR="002A6290" w:rsidRDefault="002A6290" w:rsidP="002A6290"/>
    <w:p w:rsidR="002A6290" w:rsidRDefault="002A6290" w:rsidP="002A6290">
      <w:pPr>
        <w:rPr>
          <w:rFonts w:hint="eastAsia"/>
        </w:rPr>
      </w:pPr>
      <w:r>
        <w:rPr>
          <w:rFonts w:hint="eastAsia"/>
        </w:rPr>
        <w:t>三、每一天一次对公共厕所进行消毒除臭处理。苍蝇、蚊虫孳生季节用心采取灭杀。</w:t>
      </w:r>
    </w:p>
    <w:p w:rsidR="002A6290" w:rsidRDefault="002A6290" w:rsidP="002A6290"/>
    <w:p w:rsidR="002A6290" w:rsidRDefault="002A6290" w:rsidP="002A6290">
      <w:pPr>
        <w:rPr>
          <w:rFonts w:hint="eastAsia"/>
        </w:rPr>
      </w:pPr>
      <w:r>
        <w:rPr>
          <w:rFonts w:hint="eastAsia"/>
        </w:rPr>
        <w:t>四、师生要礼貌入厕，爱护公共厕所设施，讲究清洁卫生。大小便要入槽，便后要洗手，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随地吐痰，不乱抛杂物，不乱涂墙壁。</w:t>
      </w:r>
    </w:p>
    <w:p w:rsidR="002A6290" w:rsidRDefault="002A6290" w:rsidP="002A6290"/>
    <w:p w:rsidR="002A6290" w:rsidRDefault="002A6290" w:rsidP="002A6290">
      <w:pPr>
        <w:rPr>
          <w:rFonts w:hint="eastAsia"/>
        </w:rPr>
      </w:pPr>
      <w:r>
        <w:rPr>
          <w:rFonts w:hint="eastAsia"/>
        </w:rPr>
        <w:t>五、师生违反不礼貌者批评。</w:t>
      </w:r>
    </w:p>
    <w:p w:rsidR="002A6290" w:rsidRDefault="002A6290" w:rsidP="002A6290"/>
    <w:p w:rsidR="009369FA" w:rsidRDefault="002A6290" w:rsidP="002A6290">
      <w:r>
        <w:rPr>
          <w:rFonts w:hint="eastAsia"/>
        </w:rPr>
        <w:t>六、上述条规必须遵守，不得违犯。</w:t>
      </w:r>
    </w:p>
    <w:sectPr w:rsidR="00936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0"/>
    <w:rsid w:val="002A6290"/>
    <w:rsid w:val="009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08EC8-90BC-4FD0-B72D-629C752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62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629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2023-04-07T01:54:00Z</dcterms:created>
  <dcterms:modified xsi:type="dcterms:W3CDTF">2023-04-07T01:55:00Z</dcterms:modified>
</cp:coreProperties>
</file>