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FA" w:rsidRDefault="00130A8D" w:rsidP="00130A8D">
      <w:pPr>
        <w:pStyle w:val="1"/>
      </w:pPr>
      <w:r>
        <w:rPr>
          <w:rFonts w:hint="eastAsia"/>
        </w:rPr>
        <w:t>市场</w:t>
      </w:r>
      <w:bookmarkStart w:id="0" w:name="_GoBack"/>
      <w:bookmarkEnd w:id="0"/>
      <w:r>
        <w:t>公厕管理制度</w:t>
      </w:r>
    </w:p>
    <w:p w:rsidR="00130A8D" w:rsidRDefault="00130A8D" w:rsidP="00130A8D">
      <w:pPr>
        <w:rPr>
          <w:rFonts w:hint="eastAsia"/>
        </w:rPr>
      </w:pPr>
      <w:r>
        <w:rPr>
          <w:rFonts w:hint="eastAsia"/>
        </w:rPr>
        <w:t>为加强市场内公厕卫生管理，创建文明、整洁、优美的公厕环境，特制定本制度。</w:t>
      </w:r>
    </w:p>
    <w:p w:rsidR="00130A8D" w:rsidRDefault="00130A8D" w:rsidP="00130A8D"/>
    <w:p w:rsidR="00130A8D" w:rsidRDefault="00130A8D" w:rsidP="00130A8D">
      <w:pPr>
        <w:rPr>
          <w:rFonts w:hint="eastAsia"/>
        </w:rPr>
      </w:pPr>
      <w:r>
        <w:rPr>
          <w:rFonts w:hint="eastAsia"/>
        </w:rPr>
        <w:t>一、卫生标准</w:t>
      </w:r>
    </w:p>
    <w:p w:rsidR="00130A8D" w:rsidRDefault="00130A8D" w:rsidP="00130A8D"/>
    <w:p w:rsidR="00130A8D" w:rsidRDefault="00130A8D" w:rsidP="00130A8D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、公厕周围环境整洁，墙壁内无乱写乱画乱贴。</w:t>
      </w:r>
    </w:p>
    <w:p w:rsidR="00130A8D" w:rsidRDefault="00130A8D" w:rsidP="00130A8D"/>
    <w:p w:rsidR="00130A8D" w:rsidRDefault="00130A8D" w:rsidP="00130A8D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、厕内做到无蛛网、无烟头、无纸屑、无杂物。</w:t>
      </w:r>
    </w:p>
    <w:p w:rsidR="00130A8D" w:rsidRDefault="00130A8D" w:rsidP="00130A8D"/>
    <w:p w:rsidR="00130A8D" w:rsidRDefault="00130A8D" w:rsidP="00130A8D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、厕内干净，便槽畅通。无污迹、无尿碱、无便垢。</w:t>
      </w:r>
    </w:p>
    <w:p w:rsidR="00130A8D" w:rsidRDefault="00130A8D" w:rsidP="00130A8D"/>
    <w:p w:rsidR="00130A8D" w:rsidRDefault="00130A8D" w:rsidP="00130A8D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、全日保洁，多次冲洗，做到无臭味。</w:t>
      </w:r>
    </w:p>
    <w:p w:rsidR="00130A8D" w:rsidRDefault="00130A8D" w:rsidP="00130A8D"/>
    <w:p w:rsidR="00130A8D" w:rsidRDefault="00130A8D" w:rsidP="00130A8D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、定期药物消杀，做到无蚊蝇。</w:t>
      </w:r>
    </w:p>
    <w:p w:rsidR="00130A8D" w:rsidRDefault="00130A8D" w:rsidP="00130A8D"/>
    <w:p w:rsidR="00130A8D" w:rsidRDefault="00130A8D" w:rsidP="00130A8D">
      <w:pPr>
        <w:rPr>
          <w:rFonts w:hint="eastAsia"/>
        </w:rPr>
      </w:pPr>
      <w:r>
        <w:rPr>
          <w:rFonts w:hint="eastAsia"/>
        </w:rPr>
        <w:t>二、管理标准</w:t>
      </w:r>
    </w:p>
    <w:p w:rsidR="00130A8D" w:rsidRDefault="00130A8D" w:rsidP="00130A8D"/>
    <w:p w:rsidR="00130A8D" w:rsidRDefault="00130A8D" w:rsidP="00130A8D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、责任到人，全日开放，方便群众，优质服务。</w:t>
      </w:r>
    </w:p>
    <w:p w:rsidR="00130A8D" w:rsidRDefault="00130A8D" w:rsidP="00130A8D"/>
    <w:p w:rsidR="00130A8D" w:rsidRDefault="00130A8D" w:rsidP="00130A8D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、提供销售的卫生纸无霉烂、变质，须干净、卫生。</w:t>
      </w:r>
    </w:p>
    <w:p w:rsidR="00130A8D" w:rsidRDefault="00130A8D" w:rsidP="00130A8D"/>
    <w:p w:rsidR="00130A8D" w:rsidRDefault="00130A8D" w:rsidP="00130A8D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、照明、供水、排污设施完好。如有损坏，要及时修复。</w:t>
      </w:r>
    </w:p>
    <w:p w:rsidR="00130A8D" w:rsidRDefault="00130A8D" w:rsidP="00130A8D"/>
    <w:p w:rsidR="00130A8D" w:rsidRDefault="00130A8D" w:rsidP="00130A8D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、工具、物品要摆放整齐。</w:t>
      </w:r>
    </w:p>
    <w:p w:rsidR="00130A8D" w:rsidRDefault="00130A8D" w:rsidP="00130A8D"/>
    <w:p w:rsidR="00130A8D" w:rsidRDefault="00130A8D" w:rsidP="00130A8D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、外来人员每人收费</w:t>
      </w:r>
      <w:r>
        <w:rPr>
          <w:rFonts w:hint="eastAsia"/>
        </w:rPr>
        <w:t>0.5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次。</w:t>
      </w:r>
    </w:p>
    <w:sectPr w:rsidR="00130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8D"/>
    <w:rsid w:val="00130A8D"/>
    <w:rsid w:val="0093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9AE1C-882B-4D89-BD44-6A906945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30A8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30A8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2023-04-07T01:52:00Z</dcterms:created>
  <dcterms:modified xsi:type="dcterms:W3CDTF">2023-04-07T01:54:00Z</dcterms:modified>
</cp:coreProperties>
</file>