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作为一名</w:t>
      </w:r>
      <w:bookmarkStart w:id="0" w:name="_GoBack"/>
      <w:r>
        <w:rPr>
          <w:rFonts w:hint="eastAsia"/>
        </w:rPr>
        <w:t>部队基层干部</w:t>
      </w:r>
      <w:bookmarkEnd w:id="0"/>
      <w:r>
        <w:rPr>
          <w:rFonts w:hint="eastAsia"/>
        </w:rPr>
        <w:t>，他所拥有的只是一份在别人看来不起眼的事业和责任，在工作中他曾遇到过千难万苦，然而他却从未动摇过他对自己所钟爱的事业的追求。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一、思想上重视。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xxx同事始终坚持消防安全工作是头等大事来抓，经常性召开全队的消防安全工作会议，坚持贯彻执行支队的各项文件精神，做到了消防安全工作无漏洞，使消防安全工作深入到大队每个人的心里。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二、制度完善。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在xxx同事的主持下，不定期的对管理区消防队的《消防安全工作应急预案》进行补充和完善，不但明确了各岗位人员和责任和工作任务，而且还详细提出了出现火灾事故的一系列处理办法，使消防安全工作得到了制度上的保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三、抢险救火，勇往直前。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　　面对突如其来的灾情，面对人民群众的利益受到严重威胁的时候，必须挺身而出，连续奋战，积极投身于抗洪救灾的第一线。不为别的，只因为他是人民的子弟兵，哪里有灾情，哪里就有他们消防兵出现，他一贯的作风是“视驻地为故乡、视人民为父母”，每次抢险救火都把百姓的受灾程度降到了最低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xxx同事把全部精力投入到工作中，忘我无私，他具有高度的事业心和责任感，他身先士卒，经常早严以律己，牺牲了星期天、节假日。虽然他在抗灾救灾中做了大量工作，但他知道，他的工作与党组织的要求相比还有很大差距。他将以此为动力，再接再厉，像雷锋同事那样，把有限的生命投入到无限的为人民服务之中去，为了管理区美好的明天，他愿做一头任劳任怨的老黄牛，继续耕耘在这片土地上。他将继续视驻地为故乡，视群众如父母，一如继往，再创佳绩，把他的全部精力，奉献给他所钟爱的消防事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41E349D8"/>
    <w:rsid w:val="099C6FBC"/>
    <w:rsid w:val="24DB1F47"/>
    <w:rsid w:val="41E349D8"/>
    <w:rsid w:val="5F7F65F9"/>
    <w:rsid w:val="64E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646</Words>
  <Characters>652</Characters>
  <Lines>0</Lines>
  <Paragraphs>0</Paragraphs>
  <TotalTime>6</TotalTime>
  <ScaleCrop>false</ScaleCrop>
  <LinksUpToDate>false</LinksUpToDate>
  <CharactersWithSpaces>668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2023-04-06T12:07:00Z</dcterms:created>
  <dc:creator>怪人。</dc:creator>
  <cp:lastModifiedBy>怪人。</cp:lastModifiedBy>
  <dcterms:modified xsi:type="dcterms:W3CDTF">2023-04-06T12:31:13Z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7DDBC759AF294B9BB364ACA555EE0076_13</vt:lpwstr>
  </property>
</Properties>
</file>