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AB5E" w14:textId="6520DD55" w:rsidR="00BF7083" w:rsidRDefault="00BF7083" w:rsidP="00BF7083">
      <w:pPr>
        <w:jc w:val="center"/>
      </w:pPr>
      <w:r>
        <w:rPr>
          <w:rFonts w:hint="eastAsia"/>
        </w:rPr>
        <w:t>车间劳动纪律管理制度</w:t>
      </w:r>
    </w:p>
    <w:p w14:paraId="390FDAD7" w14:textId="7EA29370" w:rsidR="00BF7083" w:rsidRPr="00DD47A6" w:rsidRDefault="00BF7083" w:rsidP="00BF7083">
      <w:pPr>
        <w:rPr>
          <w:rStyle w:val="a3"/>
        </w:rPr>
      </w:pPr>
      <w:r w:rsidRPr="00DD47A6">
        <w:rPr>
          <w:rStyle w:val="a3"/>
          <w:rFonts w:hint="eastAsia"/>
        </w:rPr>
        <w:t>一、目的</w:t>
      </w:r>
    </w:p>
    <w:p w14:paraId="304B2B98" w14:textId="77777777" w:rsidR="00BF7083" w:rsidRDefault="00BF7083" w:rsidP="00BF7083">
      <w:r>
        <w:rPr>
          <w:rFonts w:hint="eastAsia"/>
        </w:rPr>
        <w:t>做好对生产过程的质量控制，确定生产过程及影响生产过程质量和安全的诸因素，并使每一生产过程处于受控状态，以确保生产出合格产品。</w:t>
      </w:r>
    </w:p>
    <w:p w14:paraId="4ED4369E" w14:textId="37B1820E" w:rsidR="00BF7083" w:rsidRPr="00DD47A6" w:rsidRDefault="00BF7083" w:rsidP="00BF7083">
      <w:pPr>
        <w:rPr>
          <w:rStyle w:val="a3"/>
        </w:rPr>
      </w:pPr>
      <w:r w:rsidRPr="00DD47A6">
        <w:rPr>
          <w:rStyle w:val="a3"/>
          <w:rFonts w:hint="eastAsia"/>
        </w:rPr>
        <w:t>二、范围</w:t>
      </w:r>
    </w:p>
    <w:p w14:paraId="3E40216B" w14:textId="77777777" w:rsidR="00BF7083" w:rsidRDefault="00BF7083" w:rsidP="00BF7083">
      <w:r>
        <w:rPr>
          <w:rFonts w:hint="eastAsia"/>
        </w:rPr>
        <w:t>本制度适用于生产车间各个工序。</w:t>
      </w:r>
    </w:p>
    <w:p w14:paraId="3D4ECD6E" w14:textId="2FD72C07" w:rsidR="00BF7083" w:rsidRPr="00DD47A6" w:rsidRDefault="00BF7083" w:rsidP="00BF7083">
      <w:pPr>
        <w:rPr>
          <w:rStyle w:val="a3"/>
        </w:rPr>
      </w:pPr>
      <w:r w:rsidRPr="00DD47A6">
        <w:rPr>
          <w:rStyle w:val="a3"/>
          <w:rFonts w:hint="eastAsia"/>
        </w:rPr>
        <w:t>三、具体资料以及要求</w:t>
      </w:r>
    </w:p>
    <w:p w14:paraId="132BBA59" w14:textId="77777777" w:rsidR="00BF7083" w:rsidRDefault="00BF7083" w:rsidP="00BF7083">
      <w:r>
        <w:t>1、进车间前，务必穿戴整洁规范的工作服、帽、靴、鞋，工作服应盖住外衣，头发不得露于帽外，并要把双手洗净</w:t>
      </w:r>
    </w:p>
    <w:p w14:paraId="0F98A374" w14:textId="77777777" w:rsidR="00BF7083" w:rsidRDefault="00BF7083" w:rsidP="00BF7083">
      <w:r>
        <w:t>2、生产作业人员不准戴耳环、戒指、手镯、项链、手表。不准浓艳化妆、染指、喷洒香水进入车间，以防止污染食品，引起质量隐患3、手接触赃物、进厕所、吸烟、用餐后，都务必把双手洗净才能进行工作。</w:t>
      </w:r>
    </w:p>
    <w:p w14:paraId="6DC358AD" w14:textId="77777777" w:rsidR="00BF7083" w:rsidRDefault="00BF7083" w:rsidP="00BF7083">
      <w:r>
        <w:t>4、男职工上班前不许酗酒，工作时不准吸烟、饮酒、吃食物及做其他有碍食品卫生的活动。</w:t>
      </w:r>
    </w:p>
    <w:p w14:paraId="7A2DE63F" w14:textId="77777777" w:rsidR="00BF7083" w:rsidRDefault="00BF7083" w:rsidP="00BF7083">
      <w:r>
        <w:t>5、操作人员于部受到外伤，不得接触食品或原料，经过包扎治疗</w:t>
      </w:r>
    </w:p>
    <w:p w14:paraId="3C77D545" w14:textId="77777777" w:rsidR="00BF7083" w:rsidRDefault="00BF7083" w:rsidP="00BF7083">
      <w:r>
        <w:rPr>
          <w:rFonts w:hint="eastAsia"/>
        </w:rPr>
        <w:t>戴上防护一次性手套后，方可参加不直接接触食品的工作。</w:t>
      </w:r>
    </w:p>
    <w:p w14:paraId="3EAC1EA1" w14:textId="77777777" w:rsidR="00BF7083" w:rsidRDefault="00BF7083" w:rsidP="00BF7083">
      <w:r>
        <w:t>6、不准穿工作服、</w:t>
      </w:r>
      <w:proofErr w:type="gramStart"/>
      <w:r>
        <w:t>鞋进厕所</w:t>
      </w:r>
      <w:proofErr w:type="gramEnd"/>
      <w:r>
        <w:t>或离开生产加工场所，进入厕所要更换工作衣，回来再次更换工作衣，并再次洗手消毒后方可进入车间。</w:t>
      </w:r>
    </w:p>
    <w:p w14:paraId="4DE6F366" w14:textId="5C3D81DF" w:rsidR="00BF7083" w:rsidRDefault="00BF7083" w:rsidP="00BF7083">
      <w:r>
        <w:t>7、生产车间不得带入或存放个人生活用品，如衣物、食品、烟酒药品、化妆品等。</w:t>
      </w:r>
    </w:p>
    <w:p w14:paraId="30147B47" w14:textId="6C1FDF6D" w:rsidR="00BF7083" w:rsidRDefault="00BF7083" w:rsidP="00BF7083">
      <w:r>
        <w:t>8、员工出入车间要及时关掉通道门窗</w:t>
      </w:r>
      <w:r>
        <w:rPr>
          <w:rFonts w:hint="eastAsia"/>
        </w:rPr>
        <w:t>。</w:t>
      </w:r>
    </w:p>
    <w:p w14:paraId="1B37E941" w14:textId="1AD8BC4B" w:rsidR="00CE6A2D" w:rsidRDefault="00BF7083" w:rsidP="00BF7083">
      <w:r>
        <w:t>9、使用的运输工具和容器应经常清洗、消毒，持续清洁卫生工厂</w:t>
      </w:r>
      <w:r>
        <w:rPr>
          <w:rFonts w:hint="eastAsia"/>
        </w:rPr>
        <w:t>。</w:t>
      </w:r>
    </w:p>
    <w:sectPr w:rsidR="00CE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9E"/>
    <w:rsid w:val="000539E2"/>
    <w:rsid w:val="009F6023"/>
    <w:rsid w:val="00BF7083"/>
    <w:rsid w:val="00CE6A2D"/>
    <w:rsid w:val="00DD47A6"/>
    <w:rsid w:val="00EB2E9C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B950"/>
  <w15:chartTrackingRefBased/>
  <w15:docId w15:val="{B6232A98-B88F-4858-9B81-4256D28C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玉红</dc:creator>
  <cp:keywords/>
  <dc:description/>
  <cp:lastModifiedBy>朱 玉红</cp:lastModifiedBy>
  <cp:revision>3</cp:revision>
  <dcterms:created xsi:type="dcterms:W3CDTF">2023-04-04T14:50:00Z</dcterms:created>
  <dcterms:modified xsi:type="dcterms:W3CDTF">2023-04-04T16:05:00Z</dcterms:modified>
</cp:coreProperties>
</file>