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第一章 总则</w:t>
      </w:r>
    </w:p>
    <w:p>
      <w:pPr>
        <w:rPr>
          <w:rFonts w:hint="eastAsia"/>
        </w:rPr>
      </w:pPr>
    </w:p>
    <w:p>
      <w:pPr>
        <w:rPr>
          <w:rFonts w:hint="eastAsia"/>
        </w:rPr>
      </w:pPr>
      <w:r>
        <w:rPr>
          <w:rFonts w:hint="eastAsia"/>
        </w:rPr>
        <w:t>　　第一条 目的</w:t>
      </w:r>
    </w:p>
    <w:p>
      <w:pPr>
        <w:rPr>
          <w:rFonts w:hint="eastAsia"/>
        </w:rPr>
      </w:pPr>
    </w:p>
    <w:p>
      <w:pPr>
        <w:rPr>
          <w:rFonts w:hint="eastAsia"/>
        </w:rPr>
      </w:pPr>
      <w:r>
        <w:rPr>
          <w:rFonts w:hint="eastAsia"/>
        </w:rPr>
        <w:t>　　为建立与</w:t>
      </w:r>
      <w:bookmarkStart w:id="0" w:name="_GoBack"/>
      <w:r>
        <w:rPr>
          <w:rFonts w:hint="eastAsia"/>
        </w:rPr>
        <w:t>现代企业制度相适应的收入分配制度</w:t>
      </w:r>
      <w:bookmarkEnd w:id="0"/>
      <w:r>
        <w:rPr>
          <w:rFonts w:hint="eastAsia"/>
        </w:rPr>
        <w:t>，适应集团管理模式，建立和完善激励约束机制，有效地调动员工的积极性和创造性，提高企业经营管理水平，将员工的利益与企业的长期利益结合起来，促进企业健康、持续、稳定发展，依据《公司法》、《上市公司治理准则》、《公司章程》等有关法律法规和制度，拟定了本制度。</w:t>
      </w:r>
    </w:p>
    <w:p>
      <w:pPr>
        <w:rPr>
          <w:rFonts w:hint="eastAsia"/>
        </w:rPr>
      </w:pPr>
    </w:p>
    <w:p>
      <w:pPr>
        <w:rPr>
          <w:rFonts w:hint="eastAsia"/>
        </w:rPr>
      </w:pPr>
      <w:r>
        <w:rPr>
          <w:rFonts w:hint="eastAsia"/>
        </w:rPr>
        <w:t>　　第二条 适用范围</w:t>
      </w:r>
    </w:p>
    <w:p>
      <w:pPr>
        <w:rPr>
          <w:rFonts w:hint="eastAsia"/>
        </w:rPr>
      </w:pPr>
    </w:p>
    <w:p>
      <w:pPr>
        <w:rPr>
          <w:rFonts w:hint="eastAsia"/>
        </w:rPr>
      </w:pPr>
      <w:r>
        <w:rPr>
          <w:rFonts w:hint="eastAsia"/>
        </w:rPr>
        <w:t>　　本制度适用于新疆金风科技股份有限公司、及所属全资子公司、控投子公司的所有员工。所涉及适用员工群体主要包括以下三类人员：</w:t>
      </w:r>
    </w:p>
    <w:p>
      <w:pPr>
        <w:rPr>
          <w:rFonts w:hint="eastAsia"/>
        </w:rPr>
      </w:pPr>
    </w:p>
    <w:p>
      <w:pPr>
        <w:rPr>
          <w:rFonts w:hint="eastAsia"/>
        </w:rPr>
      </w:pPr>
      <w:r>
        <w:rPr>
          <w:rFonts w:hint="eastAsia"/>
        </w:rPr>
        <w:t>　　1、 公司高级管理人员：指新疆金风股份有限公司 ceo、总裁、副总裁、首席财务官、总工程师、董事会秘书。</w:t>
      </w:r>
    </w:p>
    <w:p>
      <w:pPr>
        <w:rPr>
          <w:rFonts w:hint="eastAsia"/>
        </w:rPr>
      </w:pPr>
    </w:p>
    <w:p>
      <w:pPr>
        <w:rPr>
          <w:rFonts w:hint="eastAsia"/>
        </w:rPr>
      </w:pPr>
      <w:r>
        <w:rPr>
          <w:rFonts w:hint="eastAsia"/>
        </w:rPr>
        <w:t>　　2、 分（子）公司高级管理人员：公司下属的全资子公司、控股子公司、分公司的董事长、总经理、副总经理、总工程师等人员。</w:t>
      </w:r>
    </w:p>
    <w:p>
      <w:pPr>
        <w:rPr>
          <w:rFonts w:hint="eastAsia"/>
        </w:rPr>
      </w:pPr>
    </w:p>
    <w:p>
      <w:pPr>
        <w:rPr>
          <w:rFonts w:hint="eastAsia"/>
        </w:rPr>
      </w:pPr>
      <w:r>
        <w:rPr>
          <w:rFonts w:hint="eastAsia"/>
        </w:rPr>
        <w:t>　　3、 员工：本制度中涉及到的员工如无特别说明，均指全体员工。</w:t>
      </w:r>
    </w:p>
    <w:p>
      <w:pPr>
        <w:rPr>
          <w:rFonts w:hint="eastAsia"/>
        </w:rPr>
      </w:pPr>
    </w:p>
    <w:p>
      <w:pPr>
        <w:rPr>
          <w:rFonts w:hint="eastAsia"/>
        </w:rPr>
      </w:pPr>
      <w:r>
        <w:rPr>
          <w:rFonts w:hint="eastAsia"/>
        </w:rPr>
        <w:t>　　第三条 原则</w:t>
      </w:r>
    </w:p>
    <w:p>
      <w:pPr>
        <w:rPr>
          <w:rFonts w:hint="eastAsia"/>
        </w:rPr>
      </w:pPr>
    </w:p>
    <w:p>
      <w:pPr>
        <w:rPr>
          <w:rFonts w:hint="eastAsia"/>
        </w:rPr>
      </w:pPr>
      <w:r>
        <w:rPr>
          <w:rFonts w:hint="eastAsia"/>
        </w:rPr>
        <w:t>　　1、责任原则：按岗位的职责、价值、任职资格等因素，确定各个岗位的薪酬标准。岗位变动，则薪酬随之变动。</w:t>
      </w:r>
    </w:p>
    <w:p>
      <w:pPr>
        <w:rPr>
          <w:rFonts w:hint="eastAsia"/>
        </w:rPr>
      </w:pPr>
    </w:p>
    <w:p>
      <w:pPr>
        <w:rPr>
          <w:rFonts w:hint="eastAsia"/>
        </w:rPr>
      </w:pPr>
      <w:r>
        <w:rPr>
          <w:rFonts w:hint="eastAsia"/>
        </w:rPr>
        <w:t>　　2、绩效原则：员工的实际薪酬与公司的经营状况、部门绩效和个人的工作业绩挂钩，实行奖优罚劣。</w:t>
      </w:r>
    </w:p>
    <w:p>
      <w:pPr>
        <w:rPr>
          <w:rFonts w:hint="eastAsia"/>
        </w:rPr>
      </w:pPr>
    </w:p>
    <w:p>
      <w:pPr>
        <w:rPr>
          <w:rFonts w:hint="eastAsia"/>
        </w:rPr>
      </w:pPr>
      <w:r>
        <w:rPr>
          <w:rFonts w:hint="eastAsia"/>
        </w:rPr>
        <w:t>　　3、激励原则：根据市场竞争环境及公司的发展目标，采用积极的、多样的、有效的激励方式以激发员工的工作热情，保障公司目标的实现。</w:t>
      </w:r>
    </w:p>
    <w:p>
      <w:pPr>
        <w:rPr>
          <w:rFonts w:hint="eastAsia"/>
        </w:rPr>
      </w:pPr>
    </w:p>
    <w:p>
      <w:pPr>
        <w:rPr>
          <w:rFonts w:hint="eastAsia"/>
        </w:rPr>
      </w:pPr>
      <w:r>
        <w:rPr>
          <w:rFonts w:hint="eastAsia"/>
        </w:rPr>
        <w:t>　　4、竞争原则：公司薪酬水平要更好地吸引和留住人才，保证薪酬体系与相同及相关行业接轨，贯彻以人为本的理念，保证薪酬水平在外部市场中具有竞争力。</w:t>
      </w:r>
    </w:p>
    <w:p>
      <w:pPr>
        <w:rPr>
          <w:rFonts w:hint="eastAsia"/>
        </w:rPr>
      </w:pPr>
    </w:p>
    <w:p>
      <w:pPr>
        <w:rPr>
          <w:rFonts w:hint="eastAsia"/>
        </w:rPr>
      </w:pPr>
      <w:r>
        <w:rPr>
          <w:rFonts w:hint="eastAsia"/>
        </w:rPr>
        <w:t>　　5、保密原则：公司遵循薪酬保密原则。</w:t>
      </w:r>
    </w:p>
    <w:p>
      <w:pPr>
        <w:rPr>
          <w:rFonts w:hint="eastAsia"/>
        </w:rPr>
      </w:pPr>
    </w:p>
    <w:p>
      <w:pPr>
        <w:rPr>
          <w:rFonts w:hint="eastAsia"/>
        </w:rPr>
      </w:pPr>
      <w:r>
        <w:rPr>
          <w:rFonts w:hint="eastAsia"/>
        </w:rPr>
        <w:t>　　第二章 管理机构</w:t>
      </w:r>
    </w:p>
    <w:p>
      <w:pPr>
        <w:rPr>
          <w:rFonts w:hint="eastAsia"/>
        </w:rPr>
      </w:pPr>
    </w:p>
    <w:p>
      <w:pPr>
        <w:rPr>
          <w:rFonts w:hint="eastAsia"/>
        </w:rPr>
      </w:pPr>
      <w:r>
        <w:rPr>
          <w:rFonts w:hint="eastAsia"/>
        </w:rPr>
        <w:t>　　第四条 薪酬与考核委员会负责制定公司高级管理人员的考核标准并进行制定、考核、审查、落实公司高级管理人员的薪酬政策和激励方案。</w:t>
      </w:r>
    </w:p>
    <w:p>
      <w:pPr>
        <w:rPr>
          <w:rFonts w:hint="eastAsia"/>
        </w:rPr>
      </w:pPr>
    </w:p>
    <w:p>
      <w:pPr>
        <w:rPr>
          <w:rFonts w:hint="eastAsia"/>
        </w:rPr>
      </w:pPr>
      <w:r>
        <w:rPr>
          <w:rFonts w:hint="eastAsia"/>
        </w:rPr>
        <w:t>　　第五条 公司人力资源部是公司薪酬管理专门机构，负责制定集团高级管理人员以外所有人员的薪酬政策及激励、绩效管理体系，负责制定公司及分子公司高级管理人员的激励方案，经 ceo 批准后实施。</w:t>
      </w:r>
    </w:p>
    <w:p>
      <w:pPr>
        <w:rPr>
          <w:rFonts w:hint="eastAsia"/>
        </w:rPr>
      </w:pPr>
    </w:p>
    <w:p>
      <w:pPr>
        <w:rPr>
          <w:rFonts w:hint="eastAsia"/>
        </w:rPr>
      </w:pPr>
      <w:r>
        <w:rPr>
          <w:rFonts w:hint="eastAsia"/>
        </w:rPr>
        <w:t>　　第六条 各子公司的薪酬制度由子公司人力资源部拟定，报集团人力资源部审核后，经子公司董事会批准后执行。</w:t>
      </w:r>
    </w:p>
    <w:p>
      <w:pPr>
        <w:rPr>
          <w:rFonts w:hint="eastAsia"/>
        </w:rPr>
      </w:pPr>
    </w:p>
    <w:p>
      <w:pPr>
        <w:rPr>
          <w:rFonts w:hint="eastAsia"/>
        </w:rPr>
      </w:pPr>
      <w:r>
        <w:rPr>
          <w:rFonts w:hint="eastAsia"/>
        </w:rPr>
        <w:t>　　第七条 各子公司的人力资源部负责制定本公司的薪酬实施细则及与之相关的绩效评估方案、激励方案等，经子公司的总经理审核后，报集团人力资源部批准后实施。</w:t>
      </w:r>
    </w:p>
    <w:p>
      <w:pPr>
        <w:rPr>
          <w:rFonts w:hint="eastAsia"/>
        </w:rPr>
      </w:pPr>
    </w:p>
    <w:p>
      <w:pPr>
        <w:rPr>
          <w:rFonts w:hint="eastAsia"/>
        </w:rPr>
      </w:pPr>
      <w:r>
        <w:rPr>
          <w:rFonts w:hint="eastAsia"/>
        </w:rPr>
        <w:t>　　第三章薪酬结构</w:t>
      </w:r>
    </w:p>
    <w:p>
      <w:pPr>
        <w:rPr>
          <w:rFonts w:hint="eastAsia"/>
        </w:rPr>
      </w:pPr>
    </w:p>
    <w:p>
      <w:pPr>
        <w:rPr>
          <w:rFonts w:hint="eastAsia"/>
        </w:rPr>
      </w:pPr>
      <w:r>
        <w:rPr>
          <w:rFonts w:hint="eastAsia"/>
        </w:rPr>
        <w:t>　　第八条 员工的薪酬结构</w:t>
      </w:r>
    </w:p>
    <w:p>
      <w:pPr>
        <w:rPr>
          <w:rFonts w:hint="eastAsia"/>
        </w:rPr>
      </w:pPr>
    </w:p>
    <w:p>
      <w:pPr>
        <w:rPr>
          <w:rFonts w:hint="eastAsia"/>
        </w:rPr>
      </w:pPr>
      <w:r>
        <w:rPr>
          <w:rFonts w:hint="eastAsia"/>
        </w:rPr>
        <w:t>　　1、薪酬组成</w:t>
      </w:r>
    </w:p>
    <w:p>
      <w:pPr>
        <w:rPr>
          <w:rFonts w:hint="eastAsia"/>
        </w:rPr>
      </w:pPr>
    </w:p>
    <w:p>
      <w:pPr>
        <w:rPr>
          <w:rFonts w:hint="eastAsia"/>
        </w:rPr>
      </w:pPr>
      <w:r>
        <w:rPr>
          <w:rFonts w:hint="eastAsia"/>
        </w:rPr>
        <w:t>　　薪酬由工资、津贴、奖金、长期激励、特殊奖金和保险福利构成。</w:t>
      </w:r>
    </w:p>
    <w:p>
      <w:pPr>
        <w:rPr>
          <w:rFonts w:hint="eastAsia"/>
        </w:rPr>
      </w:pPr>
    </w:p>
    <w:p>
      <w:pPr>
        <w:rPr>
          <w:rFonts w:hint="eastAsia"/>
        </w:rPr>
      </w:pPr>
      <w:r>
        <w:rPr>
          <w:rFonts w:hint="eastAsia"/>
        </w:rPr>
        <w:t>　　2、工资</w:t>
      </w:r>
    </w:p>
    <w:p>
      <w:pPr>
        <w:rPr>
          <w:rFonts w:hint="eastAsia"/>
        </w:rPr>
      </w:pPr>
    </w:p>
    <w:p>
      <w:pPr>
        <w:rPr>
          <w:rFonts w:hint="eastAsia"/>
        </w:rPr>
      </w:pPr>
      <w:r>
        <w:rPr>
          <w:rFonts w:hint="eastAsia"/>
        </w:rPr>
        <w:t>　　1） 月度工资标准的确定是根据员工所在岗位承担的职责、岗位要求的技能、工作的复杂性和重要性、经营规模和市场水平等综合因素确定。</w:t>
      </w:r>
    </w:p>
    <w:p>
      <w:pPr>
        <w:rPr>
          <w:rFonts w:hint="eastAsia"/>
        </w:rPr>
      </w:pPr>
    </w:p>
    <w:p>
      <w:pPr>
        <w:rPr>
          <w:rFonts w:hint="eastAsia"/>
        </w:rPr>
      </w:pPr>
      <w:r>
        <w:rPr>
          <w:rFonts w:hint="eastAsia"/>
        </w:rPr>
        <w:t>　　2） 员工的岗位发生变动，月度工资需要根据新岗位所在的职级进行薪酬调整。</w:t>
      </w:r>
    </w:p>
    <w:p>
      <w:pPr>
        <w:rPr>
          <w:rFonts w:hint="eastAsia"/>
        </w:rPr>
      </w:pPr>
    </w:p>
    <w:p>
      <w:pPr>
        <w:rPr>
          <w:rFonts w:hint="eastAsia"/>
        </w:rPr>
      </w:pPr>
      <w:r>
        <w:rPr>
          <w:rFonts w:hint="eastAsia"/>
        </w:rPr>
        <w:t>　　3） 月度工资分为岗位工资和绩效工资，岗位工资和绩效工资根据岗位的工作内容不同采用不同的分配比例。</w:t>
      </w:r>
    </w:p>
    <w:p>
      <w:pPr>
        <w:rPr>
          <w:rFonts w:hint="eastAsia"/>
        </w:rPr>
      </w:pPr>
    </w:p>
    <w:p>
      <w:pPr>
        <w:rPr>
          <w:rFonts w:hint="eastAsia"/>
        </w:rPr>
      </w:pPr>
      <w:r>
        <w:rPr>
          <w:rFonts w:hint="eastAsia"/>
        </w:rPr>
        <w:t>　　4） 月度实得绩效工资由月度的绩效工资和员工月度绩效考核结果计算所得。</w:t>
      </w:r>
    </w:p>
    <w:p>
      <w:pPr>
        <w:rPr>
          <w:rFonts w:hint="eastAsia"/>
        </w:rPr>
      </w:pPr>
    </w:p>
    <w:p>
      <w:pPr>
        <w:rPr>
          <w:rFonts w:hint="eastAsia"/>
        </w:rPr>
      </w:pPr>
      <w:r>
        <w:rPr>
          <w:rFonts w:hint="eastAsia"/>
        </w:rPr>
        <w:t>　　3、津贴</w:t>
      </w:r>
    </w:p>
    <w:p>
      <w:pPr>
        <w:rPr>
          <w:rFonts w:hint="eastAsia"/>
        </w:rPr>
      </w:pPr>
    </w:p>
    <w:p>
      <w:pPr>
        <w:rPr>
          <w:rFonts w:hint="eastAsia"/>
        </w:rPr>
      </w:pPr>
      <w:r>
        <w:rPr>
          <w:rFonts w:hint="eastAsia"/>
        </w:rPr>
        <w:t>　　1） 不同的员工因所在岗位的职级、工作环境、工作内容和职责的不同适用不同的津贴和标准。</w:t>
      </w:r>
    </w:p>
    <w:p>
      <w:pPr>
        <w:rPr>
          <w:rFonts w:hint="eastAsia"/>
        </w:rPr>
      </w:pPr>
    </w:p>
    <w:p>
      <w:pPr>
        <w:rPr>
          <w:rFonts w:hint="eastAsia"/>
        </w:rPr>
      </w:pPr>
      <w:r>
        <w:rPr>
          <w:rFonts w:hint="eastAsia"/>
        </w:rPr>
        <w:t>　　2） 津贴是固定收入的一部分，按月进行发放。现有的津贴有通信津贴、住房津贴、交通津贴。</w:t>
      </w:r>
    </w:p>
    <w:p>
      <w:pPr>
        <w:rPr>
          <w:rFonts w:hint="eastAsia"/>
        </w:rPr>
      </w:pPr>
    </w:p>
    <w:p>
      <w:pPr>
        <w:rPr>
          <w:rFonts w:hint="eastAsia"/>
        </w:rPr>
      </w:pPr>
      <w:r>
        <w:rPr>
          <w:rFonts w:hint="eastAsia"/>
        </w:rPr>
        <w:t>　　3） 各子公司根据公司的实际情况和所在地的居民消费水平，在薪酬实施细则中制定适用的津贴类别和标准。</w:t>
      </w:r>
    </w:p>
    <w:p>
      <w:pPr>
        <w:rPr>
          <w:rFonts w:hint="eastAsia"/>
        </w:rPr>
      </w:pPr>
    </w:p>
    <w:p>
      <w:pPr>
        <w:rPr>
          <w:rFonts w:hint="eastAsia"/>
        </w:rPr>
      </w:pPr>
      <w:r>
        <w:rPr>
          <w:rFonts w:hint="eastAsia"/>
        </w:rPr>
        <w:t>　　4） 津贴类型和津贴标准与岗位和职级保持一致性，如果岗位或职级发生变动，则津贴随之调整。</w:t>
      </w:r>
    </w:p>
    <w:p>
      <w:pPr>
        <w:rPr>
          <w:rFonts w:hint="eastAsia"/>
        </w:rPr>
      </w:pPr>
    </w:p>
    <w:p>
      <w:pPr>
        <w:rPr>
          <w:rFonts w:hint="eastAsia"/>
        </w:rPr>
      </w:pPr>
      <w:r>
        <w:rPr>
          <w:rFonts w:hint="eastAsia"/>
        </w:rPr>
        <w:t>　　4、奖金</w:t>
      </w:r>
    </w:p>
    <w:p>
      <w:pPr>
        <w:rPr>
          <w:rFonts w:hint="eastAsia"/>
        </w:rPr>
      </w:pPr>
    </w:p>
    <w:p>
      <w:pPr>
        <w:rPr>
          <w:rFonts w:hint="eastAsia"/>
        </w:rPr>
      </w:pPr>
      <w:r>
        <w:rPr>
          <w:rFonts w:hint="eastAsia"/>
        </w:rPr>
        <w:t>　　1） 员工的奖金根据员工所在公司的经营状况、部门绩效和个人的业绩情况确</w:t>
      </w:r>
    </w:p>
    <w:p>
      <w:pPr>
        <w:rPr>
          <w:rFonts w:hint="eastAsia"/>
        </w:rPr>
      </w:pPr>
    </w:p>
    <w:p>
      <w:pPr>
        <w:rPr>
          <w:rFonts w:hint="eastAsia"/>
        </w:rPr>
      </w:pPr>
      <w:r>
        <w:rPr>
          <w:rFonts w:hint="eastAsia"/>
        </w:rPr>
        <w:t>　　2） 各分、子公司均应围绕经营目标的实现，制定针对性的绩效考核和奖金激励的方案，激发员工工作热情，调动员工工作积极性。</w:t>
      </w:r>
    </w:p>
    <w:p>
      <w:pPr>
        <w:rPr>
          <w:rFonts w:hint="eastAsia"/>
        </w:rPr>
      </w:pPr>
    </w:p>
    <w:p>
      <w:pPr>
        <w:rPr>
          <w:rFonts w:hint="eastAsia"/>
        </w:rPr>
      </w:pPr>
      <w:r>
        <w:rPr>
          <w:rFonts w:hint="eastAsia"/>
        </w:rPr>
        <w:t>　　3） 不同序列、不同岗位的员工根据其工作内容采用不同的奖金比例、计算方法和发放周期。</w:t>
      </w:r>
    </w:p>
    <w:p>
      <w:pPr>
        <w:rPr>
          <w:rFonts w:hint="eastAsia"/>
        </w:rPr>
      </w:pPr>
    </w:p>
    <w:p>
      <w:pPr>
        <w:rPr>
          <w:rFonts w:hint="eastAsia"/>
        </w:rPr>
      </w:pPr>
      <w:r>
        <w:rPr>
          <w:rFonts w:hint="eastAsia"/>
        </w:rPr>
        <w:t>　　4） 奖金方式有绩效年薪、项目奖金、计件奖金、利润提成和其他奖金。</w:t>
      </w:r>
    </w:p>
    <w:p>
      <w:pPr>
        <w:rPr>
          <w:rFonts w:hint="eastAsia"/>
        </w:rPr>
      </w:pPr>
    </w:p>
    <w:p>
      <w:pPr>
        <w:rPr>
          <w:rFonts w:hint="eastAsia"/>
        </w:rPr>
      </w:pPr>
      <w:r>
        <w:rPr>
          <w:rFonts w:hint="eastAsia"/>
        </w:rPr>
        <w:t>　　5、特殊奖金</w:t>
      </w:r>
    </w:p>
    <w:p>
      <w:pPr>
        <w:rPr>
          <w:rFonts w:hint="eastAsia"/>
        </w:rPr>
      </w:pPr>
    </w:p>
    <w:p>
      <w:pPr>
        <w:rPr>
          <w:rFonts w:hint="eastAsia"/>
        </w:rPr>
      </w:pPr>
      <w:r>
        <w:rPr>
          <w:rFonts w:hint="eastAsia"/>
        </w:rPr>
        <w:t>　　1） 经公司审批的经营举措奖励、项目奖励、优秀员工奖金、合理化建议奖等用于表彰的特别事件和人员的奖金。</w:t>
      </w:r>
    </w:p>
    <w:p>
      <w:pPr>
        <w:rPr>
          <w:rFonts w:hint="eastAsia"/>
        </w:rPr>
      </w:pPr>
    </w:p>
    <w:p>
      <w:pPr>
        <w:rPr>
          <w:rFonts w:hint="eastAsia"/>
        </w:rPr>
      </w:pPr>
      <w:r>
        <w:rPr>
          <w:rFonts w:hint="eastAsia"/>
        </w:rPr>
        <w:t>　　2） ceo、总裁、子公司总经理均设置特别奖励基金，用于奖励有突出和重大贡献的员工。</w:t>
      </w:r>
    </w:p>
    <w:p>
      <w:pPr>
        <w:rPr>
          <w:rFonts w:hint="eastAsia"/>
        </w:rPr>
      </w:pPr>
    </w:p>
    <w:p>
      <w:pPr>
        <w:rPr>
          <w:rFonts w:hint="eastAsia"/>
        </w:rPr>
      </w:pPr>
      <w:r>
        <w:rPr>
          <w:rFonts w:hint="eastAsia"/>
        </w:rPr>
        <w:t>　　3） 公司实行超额利润奖励，当公司年度净资产收益率达到 5%以上时，超出净资产收益率 5%以上部分的利润，按下列标准以超额累进的方式提取风险奖励基金。</w:t>
      </w:r>
    </w:p>
    <w:p>
      <w:pPr>
        <w:rPr>
          <w:rFonts w:hint="eastAsia"/>
        </w:rPr>
      </w:pPr>
    </w:p>
    <w:p>
      <w:pPr>
        <w:rPr>
          <w:rFonts w:hint="eastAsia"/>
        </w:rPr>
      </w:pPr>
      <w:r>
        <w:rPr>
          <w:rFonts w:hint="eastAsia"/>
        </w:rPr>
        <w:t>　　净资产收益率（%） 10 以上</w:t>
      </w:r>
    </w:p>
    <w:p>
      <w:pPr>
        <w:rPr>
          <w:rFonts w:hint="eastAsia"/>
        </w:rPr>
      </w:pPr>
    </w:p>
    <w:p>
      <w:pPr>
        <w:rPr>
          <w:rFonts w:hint="eastAsia"/>
        </w:rPr>
      </w:pPr>
      <w:r>
        <w:rPr>
          <w:rFonts w:hint="eastAsia"/>
        </w:rPr>
        <w:t>　　5—6 6—7 7—8 8—9 9—10</w:t>
      </w:r>
    </w:p>
    <w:p>
      <w:pPr>
        <w:rPr>
          <w:rFonts w:hint="eastAsia"/>
        </w:rPr>
      </w:pPr>
    </w:p>
    <w:p>
      <w:pPr>
        <w:rPr>
          <w:rFonts w:hint="eastAsia"/>
        </w:rPr>
      </w:pPr>
      <w:r>
        <w:rPr>
          <w:rFonts w:hint="eastAsia"/>
        </w:rPr>
        <w:t>　　超 额 奖励基金按超额利润累进提取比例（%）</w:t>
      </w:r>
    </w:p>
    <w:p>
      <w:pPr>
        <w:rPr>
          <w:rFonts w:hint="eastAsia"/>
        </w:rPr>
      </w:pPr>
    </w:p>
    <w:p>
      <w:pPr>
        <w:rPr>
          <w:rFonts w:hint="eastAsia"/>
        </w:rPr>
      </w:pPr>
      <w:r>
        <w:rPr>
          <w:rFonts w:hint="eastAsia"/>
        </w:rPr>
        <w:t>　　10 12 14 16 18</w:t>
      </w:r>
    </w:p>
    <w:p>
      <w:pPr>
        <w:rPr>
          <w:rFonts w:hint="eastAsia"/>
        </w:rPr>
      </w:pPr>
    </w:p>
    <w:p>
      <w:pPr>
        <w:rPr>
          <w:rFonts w:hint="eastAsia"/>
        </w:rPr>
      </w:pPr>
      <w:r>
        <w:rPr>
          <w:rFonts w:hint="eastAsia"/>
        </w:rPr>
        <w:t>　　超额奖励基金的奖励范围和奖励额度由经营层决定，分三年发放。</w:t>
      </w:r>
    </w:p>
    <w:p>
      <w:pPr>
        <w:rPr>
          <w:rFonts w:hint="eastAsia"/>
        </w:rPr>
      </w:pPr>
    </w:p>
    <w:p>
      <w:pPr>
        <w:rPr>
          <w:rFonts w:hint="eastAsia"/>
        </w:rPr>
      </w:pPr>
      <w:r>
        <w:rPr>
          <w:rFonts w:hint="eastAsia"/>
        </w:rPr>
        <w:t>　　6、保险福利</w:t>
      </w:r>
    </w:p>
    <w:p>
      <w:pPr>
        <w:rPr>
          <w:rFonts w:hint="eastAsia"/>
        </w:rPr>
      </w:pPr>
    </w:p>
    <w:p>
      <w:pPr>
        <w:rPr>
          <w:rFonts w:hint="eastAsia"/>
        </w:rPr>
      </w:pPr>
      <w:r>
        <w:rPr>
          <w:rFonts w:hint="eastAsia"/>
        </w:rPr>
        <w:t>　　1） 公司按照国家有关规定足额缴纳各项社会统筹保险，社会统筹保险的基数和比例按照当地政策和法规执行。</w:t>
      </w:r>
    </w:p>
    <w:p>
      <w:pPr>
        <w:rPr>
          <w:rFonts w:hint="eastAsia"/>
        </w:rPr>
      </w:pPr>
    </w:p>
    <w:p>
      <w:pPr>
        <w:rPr>
          <w:rFonts w:hint="eastAsia"/>
        </w:rPr>
      </w:pPr>
      <w:r>
        <w:rPr>
          <w:rFonts w:hint="eastAsia"/>
        </w:rPr>
        <w:t>　　2） 公司针对不同岗位的员工提供不同的补充保险，为从事有危险及危害性作业的员工提供商业意外伤害保险，为正式员工提供商业补充医疗保险，为中国境内工作的外籍员工提供健康保障保险。</w:t>
      </w:r>
    </w:p>
    <w:p>
      <w:pPr>
        <w:rPr>
          <w:rFonts w:hint="eastAsia"/>
        </w:rPr>
      </w:pPr>
    </w:p>
    <w:p>
      <w:pPr>
        <w:rPr>
          <w:rFonts w:hint="eastAsia"/>
        </w:rPr>
      </w:pPr>
      <w:r>
        <w:rPr>
          <w:rFonts w:hint="eastAsia"/>
        </w:rPr>
        <w:t>　　3） 公司提供设施齐全的健身场馆，鼓励成立各种俱乐部，并组织各项业余活动，包括集体婚礼、文艺晚会、现场慰问等。</w:t>
      </w:r>
    </w:p>
    <w:p>
      <w:pPr>
        <w:rPr>
          <w:rFonts w:hint="eastAsia"/>
        </w:rPr>
      </w:pPr>
    </w:p>
    <w:p>
      <w:pPr>
        <w:rPr>
          <w:rFonts w:hint="eastAsia"/>
        </w:rPr>
      </w:pPr>
      <w:r>
        <w:rPr>
          <w:rFonts w:hint="eastAsia"/>
        </w:rPr>
        <w:t>　　4） 公司提供班车、宿舍、图书室、法律援助、公司活动日等福利。</w:t>
      </w:r>
    </w:p>
    <w:p>
      <w:pPr>
        <w:rPr>
          <w:rFonts w:hint="eastAsia"/>
        </w:rPr>
      </w:pPr>
    </w:p>
    <w:p>
      <w:pPr>
        <w:rPr>
          <w:rFonts w:hint="eastAsia"/>
        </w:rPr>
      </w:pPr>
      <w:r>
        <w:rPr>
          <w:rFonts w:hint="eastAsia"/>
        </w:rPr>
        <w:t>　　5） 公司为员工提供年度体检、员工互助基金等其他的补充福利，具体参看公司福利管理制度。</w:t>
      </w:r>
    </w:p>
    <w:p>
      <w:pPr>
        <w:rPr>
          <w:rFonts w:hint="eastAsia"/>
        </w:rPr>
      </w:pPr>
    </w:p>
    <w:p>
      <w:pPr>
        <w:rPr>
          <w:rFonts w:hint="eastAsia"/>
        </w:rPr>
      </w:pPr>
      <w:r>
        <w:rPr>
          <w:rFonts w:hint="eastAsia"/>
        </w:rPr>
        <w:t>　　7、长期激励</w:t>
      </w:r>
    </w:p>
    <w:p>
      <w:pPr>
        <w:rPr>
          <w:rFonts w:hint="eastAsia"/>
        </w:rPr>
      </w:pPr>
    </w:p>
    <w:p>
      <w:pPr>
        <w:rPr>
          <w:rFonts w:hint="eastAsia"/>
        </w:rPr>
      </w:pPr>
      <w:r>
        <w:rPr>
          <w:rFonts w:hint="eastAsia"/>
        </w:rPr>
        <w:t>　　长期激励是对企业发展过程中做出持续重要贡献的人员给予长期回报和奖励。</w:t>
      </w:r>
    </w:p>
    <w:p>
      <w:pPr>
        <w:rPr>
          <w:rFonts w:hint="eastAsia"/>
        </w:rPr>
      </w:pPr>
    </w:p>
    <w:p>
      <w:pPr>
        <w:rPr>
          <w:rFonts w:hint="eastAsia"/>
        </w:rPr>
      </w:pPr>
      <w:r>
        <w:rPr>
          <w:rFonts w:hint="eastAsia"/>
        </w:rPr>
        <w:t>　　第九条 公司高级管理人员的薪酬结构</w:t>
      </w:r>
    </w:p>
    <w:p>
      <w:pPr>
        <w:rPr>
          <w:rFonts w:hint="eastAsia"/>
        </w:rPr>
      </w:pPr>
    </w:p>
    <w:p>
      <w:pPr>
        <w:rPr>
          <w:rFonts w:hint="eastAsia"/>
        </w:rPr>
      </w:pPr>
      <w:r>
        <w:rPr>
          <w:rFonts w:hint="eastAsia"/>
        </w:rPr>
        <w:t>　　1、公司高级管理人员的薪酬组成</w:t>
      </w:r>
    </w:p>
    <w:p>
      <w:pPr>
        <w:rPr>
          <w:rFonts w:hint="eastAsia"/>
        </w:rPr>
      </w:pPr>
    </w:p>
    <w:p>
      <w:pPr>
        <w:rPr>
          <w:rFonts w:hint="eastAsia"/>
        </w:rPr>
      </w:pPr>
      <w:r>
        <w:rPr>
          <w:rFonts w:hint="eastAsia"/>
        </w:rPr>
        <w:t>　　1） 高级管理人员薪酬实行年薪制，由基本年薪、绩效年薪、特殊奖励、福利补贴、长期激励组成。</w:t>
      </w:r>
    </w:p>
    <w:p>
      <w:pPr>
        <w:rPr>
          <w:rFonts w:hint="eastAsia"/>
        </w:rPr>
      </w:pPr>
    </w:p>
    <w:p>
      <w:pPr>
        <w:rPr>
          <w:rFonts w:hint="eastAsia"/>
        </w:rPr>
      </w:pPr>
      <w:r>
        <w:rPr>
          <w:rFonts w:hint="eastAsia"/>
        </w:rPr>
        <w:t>　　2） 基本年薪：基本年薪是高级管理人员年薪中的固定部分，该部分年薪不进行考核，按实际工作月份发放。</w:t>
      </w:r>
    </w:p>
    <w:p>
      <w:pPr>
        <w:rPr>
          <w:rFonts w:hint="eastAsia"/>
        </w:rPr>
      </w:pPr>
    </w:p>
    <w:p>
      <w:pPr>
        <w:rPr>
          <w:rFonts w:hint="eastAsia"/>
        </w:rPr>
      </w:pPr>
      <w:r>
        <w:rPr>
          <w:rFonts w:hint="eastAsia"/>
        </w:rPr>
        <w:t>　　3） 绩效年薪：绩效年薪是高级管理人员年薪中的浮动部分，与公司的经营和管理业绩挂钩，结合个人的绩效评估和管理能力评估结果确认集团高级管理人员的绩效年薪收入。</w:t>
      </w:r>
    </w:p>
    <w:p>
      <w:pPr>
        <w:rPr>
          <w:rFonts w:hint="eastAsia"/>
        </w:rPr>
      </w:pPr>
    </w:p>
    <w:p>
      <w:pPr>
        <w:rPr>
          <w:rFonts w:hint="eastAsia"/>
        </w:rPr>
      </w:pPr>
      <w:r>
        <w:rPr>
          <w:rFonts w:hint="eastAsia"/>
        </w:rPr>
        <w:t>　　4） 特殊奖励：公司在经营和管理过程中对有特殊贡献或完成重大临时性事项所进行奖励。公司高管参与超额利润奖励的分配。</w:t>
      </w:r>
    </w:p>
    <w:p>
      <w:pPr>
        <w:rPr>
          <w:rFonts w:hint="eastAsia"/>
        </w:rPr>
      </w:pPr>
    </w:p>
    <w:p>
      <w:pPr>
        <w:rPr>
          <w:rFonts w:hint="eastAsia"/>
        </w:rPr>
      </w:pPr>
      <w:r>
        <w:rPr>
          <w:rFonts w:hint="eastAsia"/>
        </w:rPr>
        <w:t>　　5） 福利补贴：包括国家法定福利、公司保障性福利和公司关怀性福利。</w:t>
      </w:r>
    </w:p>
    <w:p>
      <w:pPr>
        <w:rPr>
          <w:rFonts w:hint="eastAsia"/>
        </w:rPr>
      </w:pPr>
    </w:p>
    <w:p>
      <w:pPr>
        <w:rPr>
          <w:rFonts w:hint="eastAsia"/>
        </w:rPr>
      </w:pPr>
      <w:r>
        <w:rPr>
          <w:rFonts w:hint="eastAsia"/>
        </w:rPr>
        <w:t>　　6） 长期激励：公司实行长期激励机制，对企业发展过程中做出持续性重要贡献的高级管理人员给予长期回报和奖励。</w:t>
      </w:r>
    </w:p>
    <w:p>
      <w:pPr>
        <w:rPr>
          <w:rFonts w:hint="eastAsia"/>
        </w:rPr>
      </w:pPr>
    </w:p>
    <w:p>
      <w:pPr>
        <w:rPr>
          <w:rFonts w:hint="eastAsia"/>
        </w:rPr>
      </w:pPr>
      <w:r>
        <w:rPr>
          <w:rFonts w:hint="eastAsia"/>
        </w:rPr>
        <w:t>　　2、如果高级管理人员的工作职责发生重大的变化或是岗位发生变动，公司可以根据其工作职责或岗位重新核定其年度薪酬总额，核定的薪酬水平可以增加也可以减少。</w:t>
      </w:r>
    </w:p>
    <w:p>
      <w:pPr>
        <w:rPr>
          <w:rFonts w:hint="eastAsia"/>
        </w:rPr>
      </w:pPr>
    </w:p>
    <w:p>
      <w:pPr>
        <w:rPr>
          <w:rFonts w:hint="eastAsia"/>
        </w:rPr>
      </w:pPr>
      <w:r>
        <w:rPr>
          <w:rFonts w:hint="eastAsia"/>
        </w:rPr>
        <w:t>　　3、公司薪酬与考核委员会每年根据公司的发展需要，确定公司高级管理人员年度绩效考核方案，并在次年年初完成业绩评估和绩效年薪分配方案。薪酬支付由公司人力资源部实施。</w:t>
      </w:r>
    </w:p>
    <w:p>
      <w:pPr>
        <w:rPr>
          <w:rFonts w:hint="eastAsia"/>
        </w:rPr>
      </w:pPr>
    </w:p>
    <w:p>
      <w:pPr>
        <w:rPr>
          <w:rFonts w:hint="eastAsia"/>
        </w:rPr>
      </w:pPr>
      <w:r>
        <w:rPr>
          <w:rFonts w:hint="eastAsia"/>
        </w:rPr>
        <w:t>　　4、基本年薪与绩效年薪标准</w:t>
      </w:r>
    </w:p>
    <w:p>
      <w:pPr>
        <w:rPr>
          <w:rFonts w:hint="eastAsia"/>
        </w:rPr>
      </w:pPr>
    </w:p>
    <w:p>
      <w:pPr>
        <w:rPr>
          <w:rFonts w:hint="eastAsia"/>
        </w:rPr>
      </w:pPr>
      <w:r>
        <w:rPr>
          <w:rFonts w:hint="eastAsia"/>
        </w:rPr>
        <w:t>　　1） 年薪标准（基本年薪+绩效年薪） 由董事长根据高级管理人员所任职位的工作职责、岗位价值、任职资格、市场薪资等因素确定。</w:t>
      </w:r>
    </w:p>
    <w:p>
      <w:pPr>
        <w:rPr>
          <w:rFonts w:hint="eastAsia"/>
        </w:rPr>
      </w:pPr>
    </w:p>
    <w:p>
      <w:pPr>
        <w:rPr>
          <w:rFonts w:hint="eastAsia"/>
        </w:rPr>
      </w:pPr>
      <w:r>
        <w:rPr>
          <w:rFonts w:hint="eastAsia"/>
        </w:rPr>
        <w:t>　　2） 基本年薪按月发放，每月发放标准=基本年薪÷12 个月。</w:t>
      </w:r>
    </w:p>
    <w:p>
      <w:pPr>
        <w:rPr>
          <w:rFonts w:hint="eastAsia"/>
        </w:rPr>
      </w:pPr>
    </w:p>
    <w:p>
      <w:pPr>
        <w:rPr>
          <w:rFonts w:hint="eastAsia"/>
        </w:rPr>
      </w:pPr>
      <w:r>
        <w:rPr>
          <w:rFonts w:hint="eastAsia"/>
        </w:rPr>
        <w:t>　　3） 高级管理人员的年总收入是指税前收入，包括需要个人承担的各项社会保险、住房公积金、个人所得税及其他应由个人承担的费用。</w:t>
      </w:r>
    </w:p>
    <w:p>
      <w:pPr>
        <w:rPr>
          <w:rFonts w:hint="eastAsia"/>
        </w:rPr>
      </w:pPr>
    </w:p>
    <w:p>
      <w:pPr>
        <w:rPr>
          <w:rFonts w:hint="eastAsia"/>
        </w:rPr>
      </w:pPr>
      <w:r>
        <w:rPr>
          <w:rFonts w:hint="eastAsia"/>
        </w:rPr>
        <w:t>　　4） 绩效年薪以基本年薪为依据，基本年薪和绩效年薪基数的比例为 6：4。</w:t>
      </w:r>
    </w:p>
    <w:p>
      <w:pPr>
        <w:rPr>
          <w:rFonts w:hint="eastAsia"/>
        </w:rPr>
      </w:pPr>
    </w:p>
    <w:p>
      <w:pPr>
        <w:rPr>
          <w:rFonts w:hint="eastAsia"/>
        </w:rPr>
      </w:pPr>
      <w:r>
        <w:rPr>
          <w:rFonts w:hint="eastAsia"/>
        </w:rPr>
        <w:t>　　5、高级管理人员执行弹性工作制，日常不考勤，同时不计算和发放加班工资。</w:t>
      </w:r>
    </w:p>
    <w:p>
      <w:pPr>
        <w:rPr>
          <w:rFonts w:hint="eastAsia"/>
        </w:rPr>
      </w:pPr>
    </w:p>
    <w:p>
      <w:pPr>
        <w:rPr>
          <w:rFonts w:hint="eastAsia"/>
        </w:rPr>
      </w:pPr>
      <w:r>
        <w:rPr>
          <w:rFonts w:hint="eastAsia"/>
        </w:rPr>
        <w:t>　　第四章 薪酬预算及使用管理</w:t>
      </w:r>
    </w:p>
    <w:p>
      <w:pPr>
        <w:rPr>
          <w:rFonts w:hint="eastAsia"/>
        </w:rPr>
      </w:pPr>
    </w:p>
    <w:p>
      <w:pPr>
        <w:rPr>
          <w:rFonts w:hint="eastAsia"/>
        </w:rPr>
      </w:pPr>
      <w:r>
        <w:rPr>
          <w:rFonts w:hint="eastAsia"/>
        </w:rPr>
        <w:t>　　第十条 薪酬预算管理</w:t>
      </w:r>
    </w:p>
    <w:p>
      <w:pPr>
        <w:rPr>
          <w:rFonts w:hint="eastAsia"/>
        </w:rPr>
      </w:pPr>
    </w:p>
    <w:p>
      <w:pPr>
        <w:rPr>
          <w:rFonts w:hint="eastAsia"/>
        </w:rPr>
      </w:pPr>
      <w:r>
        <w:rPr>
          <w:rFonts w:hint="eastAsia"/>
        </w:rPr>
        <w:t>　　1、 根据聘任、管理、考核、分配一体化的原则，公司高级管理人员和分、子公司高级管理人员及其他由集团直接聘任的员工的薪酬预算和使用由集团人力资源部负责。</w:t>
      </w:r>
    </w:p>
    <w:p>
      <w:pPr>
        <w:rPr>
          <w:rFonts w:hint="eastAsia"/>
        </w:rPr>
      </w:pPr>
    </w:p>
    <w:p>
      <w:pPr>
        <w:rPr>
          <w:rFonts w:hint="eastAsia"/>
        </w:rPr>
      </w:pPr>
      <w:r>
        <w:rPr>
          <w:rFonts w:hint="eastAsia"/>
        </w:rPr>
        <w:t>　　2、 各业务单元、分（子）公司负责组织本公司各个部门的人员编制、人员需求，完成各部门的薪酬预算，由人力资源部汇总，经业务单元、分（子）公司总经理审核后，集团人力资源部批准后实施。</w:t>
      </w:r>
    </w:p>
    <w:p>
      <w:pPr>
        <w:rPr>
          <w:rFonts w:hint="eastAsia"/>
        </w:rPr>
      </w:pPr>
    </w:p>
    <w:p>
      <w:pPr>
        <w:rPr>
          <w:rFonts w:hint="eastAsia"/>
        </w:rPr>
      </w:pPr>
      <w:r>
        <w:rPr>
          <w:rFonts w:hint="eastAsia"/>
        </w:rPr>
        <w:t>　　3、 如因外部环境、公司经营状况及其他重大事件的影响，需要调整公司年度薪酬总额的，经董事长批准后调整。</w:t>
      </w:r>
    </w:p>
    <w:p>
      <w:pPr>
        <w:rPr>
          <w:rFonts w:hint="eastAsia"/>
        </w:rPr>
      </w:pPr>
    </w:p>
    <w:p>
      <w:pPr>
        <w:rPr>
          <w:rFonts w:hint="eastAsia"/>
        </w:rPr>
      </w:pPr>
      <w:r>
        <w:rPr>
          <w:rFonts w:hint="eastAsia"/>
        </w:rPr>
        <w:t>　　第十一条 薪酬的使用管理</w:t>
      </w:r>
    </w:p>
    <w:p>
      <w:pPr>
        <w:rPr>
          <w:rFonts w:hint="eastAsia"/>
        </w:rPr>
      </w:pPr>
    </w:p>
    <w:p>
      <w:pPr>
        <w:rPr>
          <w:rFonts w:hint="eastAsia"/>
        </w:rPr>
      </w:pPr>
      <w:r>
        <w:rPr>
          <w:rFonts w:hint="eastAsia"/>
        </w:rPr>
        <w:t>　　1、 集团和各业务单元、分（子）公司的薪酬预算的使用均应严格执行分解计划，按照目标的完成情况，有计划、分阶段地使用。</w:t>
      </w:r>
    </w:p>
    <w:p>
      <w:pPr>
        <w:rPr>
          <w:rFonts w:hint="eastAsia"/>
        </w:rPr>
      </w:pPr>
    </w:p>
    <w:p>
      <w:pPr>
        <w:rPr>
          <w:rFonts w:hint="eastAsia"/>
        </w:rPr>
      </w:pPr>
      <w:r>
        <w:rPr>
          <w:rFonts w:hint="eastAsia"/>
        </w:rPr>
        <w:t>　　2、 各业务单元、分（子）公司的每季度薪酬总额及使用分析报告须报集团人力资源部进行审核。</w:t>
      </w:r>
    </w:p>
    <w:p>
      <w:pPr>
        <w:rPr>
          <w:rFonts w:hint="eastAsia"/>
        </w:rPr>
      </w:pPr>
    </w:p>
    <w:p>
      <w:pPr>
        <w:rPr>
          <w:rFonts w:hint="eastAsia"/>
        </w:rPr>
      </w:pPr>
      <w:r>
        <w:rPr>
          <w:rFonts w:hint="eastAsia"/>
        </w:rPr>
        <w:t>　　第五章 薪酬的计算与发放</w:t>
      </w:r>
    </w:p>
    <w:p>
      <w:pPr>
        <w:rPr>
          <w:rFonts w:hint="eastAsia"/>
        </w:rPr>
      </w:pPr>
    </w:p>
    <w:p>
      <w:pPr>
        <w:rPr>
          <w:rFonts w:hint="eastAsia"/>
        </w:rPr>
      </w:pPr>
      <w:r>
        <w:rPr>
          <w:rFonts w:hint="eastAsia"/>
        </w:rPr>
        <w:t>　　第十二条 工资采用月度支付的方式，以整月为考核周期，本月在规定时间内支付上个月的工资。新入职员工试用期内，按约定的月度工资标准的 80%计发，对于重要的岗位，可以按约定工资标准的 100%发放。</w:t>
      </w:r>
    </w:p>
    <w:p>
      <w:pPr>
        <w:rPr>
          <w:rFonts w:hint="eastAsia"/>
        </w:rPr>
      </w:pPr>
    </w:p>
    <w:p>
      <w:pPr>
        <w:rPr>
          <w:rFonts w:hint="eastAsia"/>
        </w:rPr>
      </w:pPr>
      <w:r>
        <w:rPr>
          <w:rFonts w:hint="eastAsia"/>
        </w:rPr>
        <w:t>　　第十三条 月度税后工资由月度岗位工资、月度实得绩效工资、各项津贴、奖金、特殊奖金之和减去各项考勤扣款、员工个人应承担的社会保险、其他扣减项、个人应承担的税款及税后应由员工承担的其他福利扣款项计算所得。</w:t>
      </w:r>
    </w:p>
    <w:p>
      <w:pPr>
        <w:rPr>
          <w:rFonts w:hint="eastAsia"/>
        </w:rPr>
      </w:pPr>
    </w:p>
    <w:p>
      <w:pPr>
        <w:rPr>
          <w:rFonts w:hint="eastAsia"/>
        </w:rPr>
      </w:pPr>
      <w:r>
        <w:rPr>
          <w:rFonts w:hint="eastAsia"/>
        </w:rPr>
        <w:t>　　第十四条 绩效工资按照员工所在公司的绩效考核办法执行。</w:t>
      </w:r>
    </w:p>
    <w:p>
      <w:pPr>
        <w:rPr>
          <w:rFonts w:hint="eastAsia"/>
        </w:rPr>
      </w:pPr>
    </w:p>
    <w:p>
      <w:pPr>
        <w:rPr>
          <w:rFonts w:hint="eastAsia"/>
        </w:rPr>
      </w:pPr>
      <w:r>
        <w:rPr>
          <w:rFonts w:hint="eastAsia"/>
        </w:rPr>
        <w:t>　　第十五条 奖金的计算和发放按照所在公司、部门的激励方案执行。</w:t>
      </w:r>
    </w:p>
    <w:p>
      <w:pPr>
        <w:rPr>
          <w:rFonts w:hint="eastAsia"/>
        </w:rPr>
      </w:pPr>
    </w:p>
    <w:p>
      <w:pPr>
        <w:rPr>
          <w:rFonts w:hint="eastAsia"/>
        </w:rPr>
      </w:pPr>
      <w:r>
        <w:rPr>
          <w:rFonts w:hint="eastAsia"/>
        </w:rPr>
        <w:t>　　第十六条 社会保险的缴纳及其他福利的发放按员工所在公司福利实施细则执行。</w:t>
      </w:r>
    </w:p>
    <w:p>
      <w:pPr>
        <w:rPr>
          <w:rFonts w:hint="eastAsia"/>
        </w:rPr>
      </w:pPr>
    </w:p>
    <w:p>
      <w:pPr>
        <w:rPr>
          <w:rFonts w:hint="eastAsia"/>
        </w:rPr>
      </w:pPr>
      <w:r>
        <w:rPr>
          <w:rFonts w:hint="eastAsia"/>
        </w:rPr>
        <w:t>　　第十七条 个人所得税按照国家的法律规定由公司为员工代扣代缴。</w:t>
      </w:r>
    </w:p>
    <w:p>
      <w:pPr>
        <w:rPr>
          <w:rFonts w:hint="eastAsia"/>
        </w:rPr>
      </w:pPr>
    </w:p>
    <w:p>
      <w:pPr>
        <w:rPr>
          <w:rFonts w:hint="eastAsia"/>
        </w:rPr>
      </w:pPr>
      <w:r>
        <w:rPr>
          <w:rFonts w:hint="eastAsia"/>
        </w:rPr>
        <w:t>　　第六章 薪酬的调整</w:t>
      </w:r>
    </w:p>
    <w:p>
      <w:pPr>
        <w:rPr>
          <w:rFonts w:hint="eastAsia"/>
        </w:rPr>
      </w:pPr>
    </w:p>
    <w:p>
      <w:pPr>
        <w:rPr>
          <w:rFonts w:hint="eastAsia"/>
        </w:rPr>
      </w:pPr>
      <w:r>
        <w:rPr>
          <w:rFonts w:hint="eastAsia"/>
        </w:rPr>
        <w:t>　　第十八条 薪酬调整的条件</w:t>
      </w:r>
    </w:p>
    <w:p>
      <w:pPr>
        <w:rPr>
          <w:rFonts w:hint="eastAsia"/>
        </w:rPr>
      </w:pPr>
    </w:p>
    <w:p>
      <w:pPr>
        <w:rPr>
          <w:rFonts w:hint="eastAsia"/>
        </w:rPr>
      </w:pPr>
      <w:r>
        <w:rPr>
          <w:rFonts w:hint="eastAsia"/>
        </w:rPr>
        <w:t>　　1、 外部薪酬水平发生较大变化，现有的薪酬策略和水平不能吸引和保留公司正常运营所必须的人才时；</w:t>
      </w:r>
    </w:p>
    <w:p>
      <w:pPr>
        <w:rPr>
          <w:rFonts w:hint="eastAsia"/>
        </w:rPr>
      </w:pPr>
    </w:p>
    <w:p>
      <w:pPr>
        <w:rPr>
          <w:rFonts w:hint="eastAsia"/>
        </w:rPr>
      </w:pPr>
      <w:r>
        <w:rPr>
          <w:rFonts w:hint="eastAsia"/>
        </w:rPr>
        <w:t>　　2、 外部经济环境发生较大变化，影响员工的实际收入水平时；</w:t>
      </w:r>
    </w:p>
    <w:p>
      <w:pPr>
        <w:rPr>
          <w:rFonts w:hint="eastAsia"/>
        </w:rPr>
      </w:pPr>
    </w:p>
    <w:p>
      <w:pPr>
        <w:rPr>
          <w:rFonts w:hint="eastAsia"/>
        </w:rPr>
      </w:pPr>
      <w:r>
        <w:rPr>
          <w:rFonts w:hint="eastAsia"/>
        </w:rPr>
        <w:t>　　3、 公司面临严重经济困难或遭受重大经济损失时；公司经营状况有重大改善或业绩有显著提高时。</w:t>
      </w:r>
    </w:p>
    <w:p>
      <w:pPr>
        <w:rPr>
          <w:rFonts w:hint="eastAsia"/>
        </w:rPr>
      </w:pPr>
    </w:p>
    <w:p>
      <w:pPr>
        <w:rPr>
          <w:rFonts w:hint="eastAsia"/>
        </w:rPr>
      </w:pPr>
      <w:r>
        <w:rPr>
          <w:rFonts w:hint="eastAsia"/>
        </w:rPr>
        <w:t>　　4、 员工的岗位发生变化或是岗位的工作内容发生重大变化时。</w:t>
      </w:r>
    </w:p>
    <w:p>
      <w:pPr>
        <w:rPr>
          <w:rFonts w:hint="eastAsia"/>
        </w:rPr>
      </w:pPr>
    </w:p>
    <w:p>
      <w:pPr>
        <w:rPr>
          <w:rFonts w:hint="eastAsia"/>
        </w:rPr>
      </w:pPr>
      <w:r>
        <w:rPr>
          <w:rFonts w:hint="eastAsia"/>
        </w:rPr>
        <w:t>　　5、 员工的绩效优秀或薪酬水平不能体现岗位价值时。</w:t>
      </w:r>
    </w:p>
    <w:p>
      <w:pPr>
        <w:rPr>
          <w:rFonts w:hint="eastAsia"/>
        </w:rPr>
      </w:pPr>
    </w:p>
    <w:p>
      <w:pPr>
        <w:rPr>
          <w:rFonts w:hint="eastAsia"/>
        </w:rPr>
      </w:pPr>
      <w:r>
        <w:rPr>
          <w:rFonts w:hint="eastAsia"/>
        </w:rPr>
        <w:t>　　第十九条 薪酬调整的分类及实施流程</w:t>
      </w:r>
    </w:p>
    <w:p>
      <w:pPr>
        <w:rPr>
          <w:rFonts w:hint="eastAsia"/>
        </w:rPr>
      </w:pPr>
    </w:p>
    <w:p>
      <w:pPr>
        <w:rPr>
          <w:rFonts w:hint="eastAsia"/>
        </w:rPr>
      </w:pPr>
      <w:r>
        <w:rPr>
          <w:rFonts w:hint="eastAsia"/>
        </w:rPr>
        <w:t>　　1、 年度薪酬调整，集团人力资源部每年根据市场薪酬的变化、外部经济环境趋势、公司的发展需要制定年度薪酬调整总比例和实施方案，经 ceo 批准后实施；各子公司根据集团的年度绩效薪酬调整方案，制定适合于本公司的年度薪酬调整比例和实施方案，经公司 ceo 审核后，报集团人力资源部批准后实施。</w:t>
      </w:r>
    </w:p>
    <w:p>
      <w:pPr>
        <w:rPr>
          <w:rFonts w:hint="eastAsia"/>
        </w:rPr>
      </w:pPr>
    </w:p>
    <w:p>
      <w:pPr>
        <w:rPr>
          <w:rFonts w:hint="eastAsia"/>
        </w:rPr>
      </w:pPr>
      <w:r>
        <w:rPr>
          <w:rFonts w:hint="eastAsia"/>
        </w:rPr>
        <w:t>　　2、 个别薪酬的调整，由用人单位提出申请，经用人公司人力资源部审核后，按公司人力资源分层授权的权限逐层进行审批。</w:t>
      </w:r>
    </w:p>
    <w:p>
      <w:pPr>
        <w:rPr>
          <w:rFonts w:hint="eastAsia"/>
        </w:rPr>
      </w:pPr>
    </w:p>
    <w:p>
      <w:pPr>
        <w:rPr>
          <w:rFonts w:hint="eastAsia"/>
        </w:rPr>
      </w:pPr>
      <w:r>
        <w:rPr>
          <w:rFonts w:hint="eastAsia"/>
        </w:rPr>
        <w:t>　　3、 年度薪酬调整的月度增长总额超过月度工资总额的 25%，需要各公司董事会批</w:t>
      </w:r>
    </w:p>
    <w:p>
      <w:pPr>
        <w:rPr>
          <w:rFonts w:hint="eastAsia"/>
        </w:rPr>
      </w:pPr>
    </w:p>
    <w:p>
      <w:pPr>
        <w:rPr>
          <w:rFonts w:hint="eastAsia"/>
        </w:rPr>
      </w:pPr>
      <w:r>
        <w:rPr>
          <w:rFonts w:hint="eastAsia"/>
        </w:rPr>
        <w:t>　　第二十条 薪酬调整的申诉</w:t>
      </w:r>
    </w:p>
    <w:p>
      <w:pPr>
        <w:rPr>
          <w:rFonts w:hint="eastAsia"/>
        </w:rPr>
      </w:pPr>
    </w:p>
    <w:p>
      <w:pPr>
        <w:rPr>
          <w:rFonts w:hint="eastAsia"/>
        </w:rPr>
      </w:pPr>
      <w:r>
        <w:rPr>
          <w:rFonts w:hint="eastAsia"/>
        </w:rPr>
        <w:t>　　1、 如果员工对薪酬调整所产生的异议，员工有权向属地人力资源部提出申诉。</w:t>
      </w:r>
    </w:p>
    <w:p>
      <w:pPr>
        <w:rPr>
          <w:rFonts w:hint="eastAsia"/>
        </w:rPr>
      </w:pPr>
    </w:p>
    <w:p>
      <w:pPr>
        <w:rPr>
          <w:rFonts w:hint="eastAsia"/>
        </w:rPr>
      </w:pPr>
      <w:r>
        <w:rPr>
          <w:rFonts w:hint="eastAsia"/>
        </w:rPr>
        <w:t>　　2、 属地人力资源部在接到员工申诉后 15 个工作日内，必须将申诉处理结果通知到员工本人。</w:t>
      </w:r>
    </w:p>
    <w:p>
      <w:pPr>
        <w:rPr>
          <w:rFonts w:hint="eastAsia"/>
        </w:rPr>
      </w:pPr>
    </w:p>
    <w:p>
      <w:pPr>
        <w:rPr>
          <w:rFonts w:hint="eastAsia"/>
        </w:rPr>
      </w:pPr>
      <w:r>
        <w:rPr>
          <w:rFonts w:hint="eastAsia"/>
        </w:rPr>
        <w:t>　　3、 如果员工以对属地人力资源部的申诉结果不满意时，可以直接向集团人力资源部进行申诉。</w:t>
      </w:r>
    </w:p>
    <w:p>
      <w:pPr>
        <w:rPr>
          <w:rFonts w:hint="eastAsia"/>
        </w:rPr>
      </w:pPr>
    </w:p>
    <w:p>
      <w:pPr>
        <w:rPr>
          <w:rFonts w:hint="eastAsia"/>
        </w:rPr>
      </w:pPr>
      <w:r>
        <w:rPr>
          <w:rFonts w:hint="eastAsia"/>
        </w:rPr>
        <w:t>　　第七章 海外人员的薪酬管理。</w:t>
      </w:r>
    </w:p>
    <w:p>
      <w:pPr>
        <w:rPr>
          <w:rFonts w:hint="eastAsia"/>
        </w:rPr>
      </w:pPr>
    </w:p>
    <w:p>
      <w:pPr>
        <w:rPr>
          <w:rFonts w:hint="eastAsia"/>
        </w:rPr>
      </w:pPr>
      <w:r>
        <w:rPr>
          <w:rFonts w:hint="eastAsia"/>
        </w:rPr>
        <w:t>　　第二十一条 海外当地人员的薪酬管理。</w:t>
      </w:r>
    </w:p>
    <w:p>
      <w:pPr>
        <w:rPr>
          <w:rFonts w:hint="eastAsia"/>
        </w:rPr>
      </w:pPr>
    </w:p>
    <w:p>
      <w:pPr>
        <w:rPr>
          <w:rFonts w:hint="eastAsia"/>
        </w:rPr>
      </w:pPr>
      <w:r>
        <w:rPr>
          <w:rFonts w:hint="eastAsia"/>
        </w:rPr>
        <w:t>　　1、 公司为海外招聘的人员提供在当地市场有竞争力的薪资水平。</w:t>
      </w:r>
    </w:p>
    <w:p>
      <w:pPr>
        <w:rPr>
          <w:rFonts w:hint="eastAsia"/>
        </w:rPr>
      </w:pPr>
    </w:p>
    <w:p>
      <w:pPr>
        <w:rPr>
          <w:rFonts w:hint="eastAsia"/>
        </w:rPr>
      </w:pPr>
      <w:r>
        <w:rPr>
          <w:rFonts w:hint="eastAsia"/>
        </w:rPr>
        <w:t>　　2、 根据不同地区差异，由子公司人力资源部、海外业务负责人公或办事处首席代表与集团人力资源部共同制定该地区的薪酬管理实施细则，报集团 ceo 审批后执行。</w:t>
      </w:r>
    </w:p>
    <w:p>
      <w:pPr>
        <w:rPr>
          <w:rFonts w:hint="eastAsia"/>
        </w:rPr>
      </w:pPr>
    </w:p>
    <w:p>
      <w:pPr>
        <w:rPr>
          <w:rFonts w:hint="eastAsia"/>
        </w:rPr>
      </w:pPr>
      <w:r>
        <w:rPr>
          <w:rFonts w:hint="eastAsia"/>
        </w:rPr>
        <w:t>　　第二十二条 国内外派的海外人员薪酬管理。</w:t>
      </w:r>
    </w:p>
    <w:p>
      <w:pPr>
        <w:rPr>
          <w:rFonts w:hint="eastAsia"/>
        </w:rPr>
      </w:pPr>
    </w:p>
    <w:p>
      <w:pPr>
        <w:rPr>
          <w:rFonts w:hint="eastAsia"/>
        </w:rPr>
      </w:pPr>
      <w:r>
        <w:rPr>
          <w:rFonts w:hint="eastAsia"/>
        </w:rPr>
        <w:t>　　1、 国内派驻海外人员根据派驻地的物价水平、生活和工作条件，给予不同的海处补贴标准，具体标准见新疆金风科技股份有限公司财务部的相关制度。</w:t>
      </w:r>
    </w:p>
    <w:p>
      <w:pPr>
        <w:rPr>
          <w:rFonts w:hint="eastAsia"/>
        </w:rPr>
      </w:pPr>
    </w:p>
    <w:p>
      <w:pPr>
        <w:rPr>
          <w:rFonts w:hint="eastAsia"/>
        </w:rPr>
      </w:pPr>
      <w:r>
        <w:rPr>
          <w:rFonts w:hint="eastAsia"/>
        </w:rPr>
        <w:t>　　2、 国内派驻海外人员的国内薪酬标准不变，但取消国内的交通、住房、通讯等补。</w:t>
      </w:r>
    </w:p>
    <w:p>
      <w:pPr>
        <w:rPr>
          <w:rFonts w:hint="eastAsia"/>
        </w:rPr>
      </w:pPr>
    </w:p>
    <w:p>
      <w:pPr>
        <w:rPr>
          <w:rFonts w:hint="eastAsia"/>
        </w:rPr>
      </w:pPr>
      <w:r>
        <w:rPr>
          <w:rFonts w:hint="eastAsia"/>
        </w:rPr>
        <w:t>　　3、 带薪调休假：根据公司福利制度中的调休假标准执行。</w:t>
      </w:r>
    </w:p>
    <w:p>
      <w:pPr>
        <w:rPr>
          <w:rFonts w:hint="eastAsia"/>
        </w:rPr>
      </w:pPr>
    </w:p>
    <w:p>
      <w:pPr>
        <w:rPr>
          <w:rFonts w:hint="eastAsia"/>
        </w:rPr>
      </w:pPr>
      <w:r>
        <w:rPr>
          <w:rFonts w:hint="eastAsia"/>
        </w:rPr>
        <w:t>　　第八章 附则</w:t>
      </w:r>
    </w:p>
    <w:p>
      <w:pPr>
        <w:rPr>
          <w:rFonts w:hint="eastAsia"/>
        </w:rPr>
      </w:pPr>
    </w:p>
    <w:p>
      <w:pPr>
        <w:rPr>
          <w:rFonts w:hint="eastAsia"/>
        </w:rPr>
      </w:pPr>
      <w:r>
        <w:rPr>
          <w:rFonts w:hint="eastAsia"/>
        </w:rPr>
        <w:t>　　第二十三条 遇国家政策重大调整，或发生不可抗拒的重大情况，本制度将适时将进行调整。</w:t>
      </w:r>
    </w:p>
    <w:p>
      <w:pPr>
        <w:rPr>
          <w:rFonts w:hint="eastAsia"/>
        </w:rPr>
      </w:pPr>
    </w:p>
    <w:p>
      <w:pPr>
        <w:rPr>
          <w:rFonts w:hint="eastAsia"/>
        </w:rPr>
      </w:pPr>
      <w:r>
        <w:rPr>
          <w:rFonts w:hint="eastAsia"/>
        </w:rPr>
        <w:t>　　第二十四条 如本制度与最新的法律、法规和规章存在冲突，以最新的法律、法规及规章执行。</w:t>
      </w:r>
    </w:p>
    <w:p>
      <w:pPr>
        <w:rPr>
          <w:rFonts w:hint="eastAsia"/>
        </w:rPr>
      </w:pPr>
    </w:p>
    <w:p>
      <w:pPr>
        <w:rPr>
          <w:rFonts w:hint="eastAsia"/>
        </w:rPr>
      </w:pPr>
      <w:r>
        <w:rPr>
          <w:rFonts w:hint="eastAsia"/>
        </w:rPr>
        <w:t>　　第二十五条 本制度经董事会批准后执行， 《新疆金风科技股份有限公司薪酬管理制度》和《新疆金风科技股份有限公司高级管理人员薪酬管理制度》同时废止。</w:t>
      </w:r>
    </w:p>
    <w:p>
      <w:pPr>
        <w:rPr>
          <w:rFonts w:hint="eastAsia"/>
        </w:rPr>
      </w:pPr>
    </w:p>
    <w:p>
      <w:pPr>
        <w:rPr>
          <w:rFonts w:hint="eastAsia"/>
        </w:rPr>
      </w:pPr>
      <w:r>
        <w:rPr>
          <w:rFonts w:hint="eastAsia"/>
        </w:rPr>
        <w:t>　　第二十六条 本制度由董事会负责解释。</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yY2Y5Y2UxZjkwY2NiYzg1MTM4ZmQzOTFhYWJhY2IifQ=="/>
  </w:docVars>
  <w:rsids>
    <w:rsidRoot w:val="6C834FB9"/>
    <w:rsid w:val="6C834F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2023-04-04T13:05:00Z</dcterms:created>
  <dc:creator>十里</dc:creator>
  <cp:lastModifiedBy>十里</cp:lastModifiedBy>
  <dcterms:modified xsi:type="dcterms:W3CDTF">2023-04-04T13:05:53Z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B43F3DB2D0E64324A7EBBB51D61254FF_11</vt:lpwstr>
  </property>
</Properties>
</file>