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尊敬的领导、同志们：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市委要求和上级纪检部门的具体安排，要求各单位、各部门的正职领导干部在中层以上干部会议上进行述廉，内容包括本人一年来执行领导干部廉洁自律规定、个人生活重大事项报告制度情况，公务活动中收受礼金、礼品上交情况，住房、使用公车情况，配偶、子女经商办企业情况，履行工作职能、对分管范围内党风廉政建设责任制抓落实情况等等。下面，我根据要求就个人廉洁自律情况向在座各位作一汇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一、一年来本人廉洁自律执行情况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能认真学习邓小平理论和“三个代表”重要思想，切实把为民服务，致富一方作为自己的行动指南。按照上级纪检部门的有关要求，能经常性学习党纪法规、廉政建设有关规定和中纪委七次全会提出的领导干部廉洁自律“六项规定”，不断增强自律意识，以此端正工作作风、生活作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正确对待权力，认真履行好职责。按照党风廉政建设落实情况，做到制度之内“不缺位”，制度之外“不越位”。切实履行好自己工作职责。近几年来，塘桥经济保持了较快速度增长，作为政府机关在营造一个良好的投资环境上起到了关键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几年在工业园区建设、基础设施建设、公益事业建设等方面也有了很大投入，但这些项目的实施，都经过集体讨论、科学决策，充分发挥民主权利，有效避免了违纪违规行为发生。作为个人来讲，也能严格执行廉洁自律规定，一年来，没有违反廉政规定和制度的行为。本人住房是九三年房改房，116平方米，居住至今。使用公车按市委文件执行，没有超标，并由车队统一调配，其他同志也可以使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家人能严格要求，今年女儿录取高校，但仍经常教育其要刻苦学习，严以律己。妻子在市妇联工作，我们能经常交换意见，互相督促，调至塘桥工作四年以来，从来没有利用职务为家庭谋私利，从事个人经商活动。在公务活动中由本人经手的事务，一律经张书记审批同意，本人不自作主张。对分管范围内的党风廉政建设责任制能抓好落实，我们总公司的一些同志经常进行思想交流，互相鞭策，互相促进。在财务工作管理方面，做到严格把关，凡办公协作费用先请示申报，再逐级审批，杜绝了违纪违规事件的发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二、努力做好本职工作，积极配合书记做好工作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该说，到塘桥的四年多，能够同党委、政府、总公司一班人团结一致，密切配合，勤奋工作，经济建设和各项社会事业都有了较大飞跃。镇农工商总公司能紧扣经济建设这根主线，抓好产权制度改革，培育民营经济发展环境，加快招商引资步伐，大力发展外向型经济。真正做到该做的事情积极去做好，不该做的事情不去管闲事，该忙的忙，不该忙的不忙。同时，通过加快结构调整和技改投入，使全镇经济得到快速发展。*年全镇工业销售*亿，至*年，工业开票销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望突破*亿，入库税金超过*亿元，技改投入完成*亿，经济总量不断递增。外向型经济也得到较快发展，至11月份，已批办三资企业*家，合同利用外资*万美元，实现到帐外资*万美元。总公司各条线、各部门也逐步建立起了与市场经济相适应的工作职能，从直接参与企业管理转向服务全镇经济，更好地发挥了总公司服务和协调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三、在今后工作中，廉洁自律主要做好以下三个方面：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要认真学习xx大报告并深刻领会其精神，要以“三个代表”重要思想指导自己实际工作。要认识到加强党风廉政建设是推动经济社会发展的有力保证。平时，要经常性地学习上级纪检部门廉洁自律有关规定，自觉接受市廉政办的短信息服务，做到警钟长鸣，不断增强自律意识和拒腐防变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要以《党风廉政责任书》所规定的内容和要求为行为准则，认真贯彻执行。总公司作为全镇经济工作的职能部门，具体工作涉及到企业土地批租、立项申报、融资担保等，在有关项目的报批上要公开透明，严格政策，为经济发展用好权，把好关，我们要在廉政责任书的基础上加以细化，明确总公司各部门执行好廉政制度的具体规定，坚决杜绝吃、拿、卡、要等违纪行为。</w:t>
      </w:r>
    </w:p>
    <w:p>
      <w:pPr>
        <w:rPr>
          <w:rFonts w:hint="eastAsia"/>
        </w:rPr>
      </w:pPr>
    </w:p>
    <w:p>
      <w:r>
        <w:rPr>
          <w:rFonts w:hint="eastAsia"/>
        </w:rPr>
        <w:t>三要对总公司的同志进行经常性思想沟通，及时把握本单位廉政建设执行情况。深入基层，听取群众和企业意见，针对存在的实际问题，及时改正，切实转变工作作风。同时，自己也要虚心接受群众监督，倾听下属意见，对照廉洁自律规定和有关规章制度，经常性对照检查。要严格按照财经纪律，执行三套班子集体讨论决定的开支制度，身先士卒，发挥好模范带头作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72CE0053"/>
    <w:rsid w:val="22C81958"/>
    <w:rsid w:val="33E67E90"/>
    <w:rsid w:val="479C4FDD"/>
    <w:rsid w:val="538434F5"/>
    <w:rsid w:val="6E9879FD"/>
    <w:rsid w:val="72CE0053"/>
    <w:rsid w:val="733221CE"/>
    <w:rsid w:val="750D2EF3"/>
    <w:rsid w:val="7A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1625</Words>
  <Characters>1640</Characters>
  <Lines>0</Lines>
  <Paragraphs>0</Paragraphs>
  <TotalTime>22</TotalTime>
  <ScaleCrop>false</ScaleCrop>
  <LinksUpToDate>false</LinksUpToDate>
  <CharactersWithSpaces>1641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2023-04-04T05:00:00Z</dcterms:created>
  <dc:creator>理想三旬.</dc:creator>
  <cp:lastModifiedBy>理想三旬.</cp:lastModifiedBy>
  <dcterms:modified xsi:type="dcterms:W3CDTF">2023-04-04T05:22:45Z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11D093909FDF4012988F4A603EFB839A</vt:lpwstr>
  </property>
</Properties>
</file>